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B66F3" w14:textId="77777777" w:rsidR="002A49B9" w:rsidRDefault="002A49B9" w:rsidP="002A49B9">
      <w:pPr>
        <w:spacing w:after="0" w:line="220" w:lineRule="auto"/>
        <w:ind w:left="468" w:right="482"/>
        <w:jc w:val="center"/>
        <w:rPr>
          <w:rFonts w:ascii="Times New Roman" w:eastAsia="Times New Roman" w:hAnsi="Times New Roman" w:cs="Times New Roman"/>
          <w:sz w:val="30"/>
        </w:rPr>
      </w:pPr>
      <w:r>
        <w:rPr>
          <w:rFonts w:ascii="Times New Roman" w:hAnsi="Times New Roman" w:cs="Times New Roman"/>
          <w:sz w:val="28"/>
          <w:szCs w:val="28"/>
        </w:rPr>
        <w:t xml:space="preserve">Открытый конкурс на </w:t>
      </w:r>
      <w:r>
        <w:rPr>
          <w:rFonts w:ascii="Times New Roman" w:eastAsia="Times New Roman" w:hAnsi="Times New Roman" w:cs="Times New Roman"/>
          <w:snapToGrid w:val="0"/>
          <w:sz w:val="28"/>
          <w:szCs w:val="28"/>
        </w:rPr>
        <w:t>оказание услуги</w:t>
      </w:r>
      <w:r>
        <w:rPr>
          <w:rFonts w:ascii="Times New Roman" w:hAnsi="Times New Roman" w:cs="Times New Roman"/>
          <w:sz w:val="28"/>
          <w:szCs w:val="28"/>
        </w:rPr>
        <w:t>:</w:t>
      </w:r>
    </w:p>
    <w:p w14:paraId="36269D8A" w14:textId="3F5981C5" w:rsidR="00493AB1" w:rsidRPr="00CD4B92" w:rsidRDefault="002A49B9" w:rsidP="002A49B9">
      <w:pPr>
        <w:pStyle w:val="11"/>
        <w:spacing w:line="276" w:lineRule="auto"/>
        <w:rPr>
          <w:b w:val="0"/>
          <w:sz w:val="28"/>
          <w:szCs w:val="28"/>
        </w:rPr>
      </w:pPr>
      <w:r>
        <w:rPr>
          <w:sz w:val="28"/>
          <w:szCs w:val="28"/>
        </w:rPr>
        <w:t>проведение</w:t>
      </w:r>
    </w:p>
    <w:p w14:paraId="56A1BBBF" w14:textId="7E6117C4" w:rsidR="00C7460B" w:rsidRDefault="00CD4B92" w:rsidP="000D27A2">
      <w:pPr>
        <w:spacing w:after="0" w:line="276" w:lineRule="auto"/>
        <w:ind w:right="-1" w:firstLine="709"/>
        <w:jc w:val="both"/>
        <w:rPr>
          <w:rFonts w:ascii="Times New Roman" w:hAnsi="Times New Roman" w:cs="Times New Roman"/>
          <w:bCs/>
          <w:sz w:val="24"/>
          <w:szCs w:val="24"/>
        </w:rPr>
      </w:pPr>
      <w:r w:rsidRPr="00CD4B92">
        <w:rPr>
          <w:rFonts w:ascii="Times New Roman" w:hAnsi="Times New Roman" w:cs="Times New Roman"/>
          <w:bCs/>
          <w:sz w:val="24"/>
          <w:szCs w:val="24"/>
        </w:rPr>
        <w:t xml:space="preserve">В соответствии с протоколом </w:t>
      </w:r>
      <w:r w:rsidR="000D27A2">
        <w:rPr>
          <w:rFonts w:ascii="Times New Roman" w:hAnsi="Times New Roman" w:cs="Times New Roman"/>
          <w:bCs/>
          <w:sz w:val="24"/>
          <w:szCs w:val="24"/>
        </w:rPr>
        <w:t xml:space="preserve">Наблюдательного совета Общества </w:t>
      </w:r>
      <w:r w:rsidRPr="00CD4B92">
        <w:rPr>
          <w:rFonts w:ascii="Times New Roman" w:hAnsi="Times New Roman" w:cs="Times New Roman"/>
          <w:bCs/>
          <w:sz w:val="24"/>
          <w:szCs w:val="24"/>
        </w:rPr>
        <w:t>№ 16 от 7 июля 2026 года и постановлением Президента Республики Узбекистан № ПП-163 от 1 мая 2026 года доля в размере 58,1% в уставном капитале ООО «</w:t>
      </w:r>
      <w:r w:rsidR="000D27A2">
        <w:rPr>
          <w:rFonts w:ascii="Times New Roman" w:eastAsia="Calibri" w:hAnsi="Times New Roman" w:cs="Times New Roman"/>
          <w:noProof/>
          <w:sz w:val="27"/>
          <w:szCs w:val="27"/>
          <w:lang w:val="en-US" w:eastAsia="en-US"/>
        </w:rPr>
        <w:t>Energoqurilishindustriya</w:t>
      </w:r>
      <w:r w:rsidRPr="00CD4B92">
        <w:rPr>
          <w:rFonts w:ascii="Times New Roman" w:hAnsi="Times New Roman" w:cs="Times New Roman"/>
          <w:bCs/>
          <w:sz w:val="24"/>
          <w:szCs w:val="24"/>
        </w:rPr>
        <w:t xml:space="preserve">», принадлежавшая АО </w:t>
      </w:r>
      <w:r w:rsidR="002A2CDD">
        <w:rPr>
          <w:rFonts w:ascii="Times New Roman" w:hAnsi="Times New Roman" w:cs="Times New Roman"/>
          <w:sz w:val="24"/>
          <w:szCs w:val="24"/>
        </w:rPr>
        <w:t>«O`</w:t>
      </w:r>
      <w:proofErr w:type="spellStart"/>
      <w:r w:rsidR="000D27A2">
        <w:rPr>
          <w:rFonts w:ascii="Times New Roman" w:hAnsi="Times New Roman" w:cs="Times New Roman"/>
          <w:sz w:val="24"/>
          <w:szCs w:val="24"/>
          <w:lang w:val="en-US"/>
        </w:rPr>
        <w:t>zbekgidroenergoqurilish</w:t>
      </w:r>
      <w:proofErr w:type="spellEnd"/>
      <w:r w:rsidR="002A2CDD">
        <w:rPr>
          <w:rFonts w:ascii="Times New Roman" w:hAnsi="Times New Roman" w:cs="Times New Roman"/>
          <w:sz w:val="24"/>
          <w:szCs w:val="24"/>
        </w:rPr>
        <w:t>»</w:t>
      </w:r>
      <w:r w:rsidR="002A2CDD" w:rsidRPr="005B1BB4">
        <w:rPr>
          <w:rFonts w:ascii="Times New Roman" w:hAnsi="Times New Roman" w:cs="Times New Roman"/>
          <w:sz w:val="24"/>
          <w:szCs w:val="24"/>
        </w:rPr>
        <w:t xml:space="preserve"> </w:t>
      </w:r>
      <w:r w:rsidRPr="00CD4B92">
        <w:rPr>
          <w:rFonts w:ascii="Times New Roman" w:hAnsi="Times New Roman" w:cs="Times New Roman"/>
          <w:bCs/>
          <w:sz w:val="24"/>
          <w:szCs w:val="24"/>
        </w:rPr>
        <w:t>п</w:t>
      </w:r>
      <w:r w:rsidR="00D131EA">
        <w:rPr>
          <w:rFonts w:ascii="Times New Roman" w:hAnsi="Times New Roman" w:cs="Times New Roman"/>
          <w:bCs/>
          <w:sz w:val="24"/>
          <w:szCs w:val="24"/>
        </w:rPr>
        <w:t>ередается АО «</w:t>
      </w:r>
      <w:proofErr w:type="spellStart"/>
      <w:r w:rsidR="00D131EA">
        <w:rPr>
          <w:rFonts w:ascii="Times New Roman" w:hAnsi="Times New Roman" w:cs="Times New Roman"/>
          <w:sz w:val="24"/>
          <w:szCs w:val="24"/>
        </w:rPr>
        <w:t>O`</w:t>
      </w:r>
      <w:r w:rsidR="00D131EA">
        <w:rPr>
          <w:rFonts w:ascii="Times New Roman" w:hAnsi="Times New Roman" w:cs="Times New Roman"/>
          <w:bCs/>
          <w:sz w:val="24"/>
          <w:szCs w:val="24"/>
        </w:rPr>
        <w:t>zbek</w:t>
      </w:r>
      <w:r w:rsidR="00D131EA">
        <w:rPr>
          <w:rFonts w:ascii="Times New Roman" w:hAnsi="Times New Roman" w:cs="Times New Roman"/>
          <w:bCs/>
          <w:sz w:val="24"/>
          <w:szCs w:val="24"/>
          <w:lang w:val="en-US"/>
        </w:rPr>
        <w:t>gidro</w:t>
      </w:r>
      <w:r w:rsidR="000D27A2">
        <w:rPr>
          <w:rFonts w:ascii="Times New Roman" w:hAnsi="Times New Roman" w:cs="Times New Roman"/>
          <w:bCs/>
          <w:sz w:val="24"/>
          <w:szCs w:val="24"/>
        </w:rPr>
        <w:t>energo</w:t>
      </w:r>
      <w:proofErr w:type="spellEnd"/>
      <w:r w:rsidR="000D27A2">
        <w:rPr>
          <w:rFonts w:ascii="Times New Roman" w:hAnsi="Times New Roman" w:cs="Times New Roman"/>
          <w:bCs/>
          <w:sz w:val="24"/>
          <w:szCs w:val="24"/>
        </w:rPr>
        <w:t xml:space="preserve">», </w:t>
      </w:r>
      <w:r w:rsidRPr="00CD4B92">
        <w:rPr>
          <w:rFonts w:ascii="Times New Roman" w:hAnsi="Times New Roman" w:cs="Times New Roman"/>
          <w:bCs/>
          <w:sz w:val="24"/>
          <w:szCs w:val="24"/>
        </w:rPr>
        <w:t xml:space="preserve"> в связи с этим совершается крупная сделка согласно статьям 83–84 Закона, и для изучения условий данной сделки исполнительный орган общества объявляет в установленном порядке конкурс по отбору аудиторской организации.</w:t>
      </w:r>
    </w:p>
    <w:p w14:paraId="4B07171C" w14:textId="77777777" w:rsidR="00D16286" w:rsidRDefault="00D16286" w:rsidP="000D27A2">
      <w:pPr>
        <w:spacing w:after="0" w:line="276" w:lineRule="auto"/>
        <w:ind w:right="-1" w:firstLine="709"/>
        <w:jc w:val="both"/>
        <w:rPr>
          <w:rFonts w:ascii="Times New Roman" w:hAnsi="Times New Roman" w:cs="Times New Roman"/>
          <w:bCs/>
          <w:sz w:val="24"/>
          <w:szCs w:val="24"/>
        </w:rPr>
      </w:pPr>
    </w:p>
    <w:p w14:paraId="4909E7B8" w14:textId="77777777" w:rsidR="000D27A2" w:rsidRPr="00CD4B92" w:rsidRDefault="000D27A2" w:rsidP="000D27A2">
      <w:pPr>
        <w:spacing w:after="0" w:line="276" w:lineRule="auto"/>
        <w:ind w:left="468" w:right="482"/>
        <w:jc w:val="both"/>
        <w:rPr>
          <w:rFonts w:ascii="Times New Roman" w:hAnsi="Times New Roman" w:cs="Times New Roman"/>
          <w:bCs/>
          <w:sz w:val="24"/>
          <w:szCs w:val="24"/>
        </w:rPr>
      </w:pPr>
    </w:p>
    <w:p w14:paraId="544C7425" w14:textId="32F2BE6A" w:rsidR="00A669A0" w:rsidRPr="00DE7A2F" w:rsidRDefault="00A669A0" w:rsidP="00DA4C5F">
      <w:pPr>
        <w:pStyle w:val="a9"/>
        <w:numPr>
          <w:ilvl w:val="0"/>
          <w:numId w:val="2"/>
        </w:numPr>
        <w:tabs>
          <w:tab w:val="left" w:pos="993"/>
        </w:tabs>
        <w:spacing w:after="0"/>
        <w:ind w:left="0" w:firstLine="709"/>
        <w:rPr>
          <w:rFonts w:ascii="Times New Roman" w:hAnsi="Times New Roman" w:cs="Times New Roman"/>
          <w:b/>
          <w:bCs/>
          <w:sz w:val="24"/>
          <w:szCs w:val="24"/>
        </w:rPr>
      </w:pPr>
      <w:r w:rsidRPr="00DE7A2F">
        <w:rPr>
          <w:rFonts w:ascii="Times New Roman" w:hAnsi="Times New Roman" w:cs="Times New Roman"/>
          <w:b/>
          <w:bCs/>
          <w:sz w:val="24"/>
          <w:szCs w:val="24"/>
        </w:rPr>
        <w:t>ПРЕДМЕТ И ПРИМЕРНАЯ СТОИМОСТЬ КОНКУРСА</w:t>
      </w:r>
    </w:p>
    <w:p w14:paraId="1D7BD6F9" w14:textId="77777777" w:rsidR="00DE7A2F" w:rsidRPr="00DE7A2F" w:rsidRDefault="00DE7A2F" w:rsidP="00DA4C5F">
      <w:pPr>
        <w:pStyle w:val="a9"/>
        <w:tabs>
          <w:tab w:val="left" w:pos="993"/>
        </w:tabs>
        <w:spacing w:after="0"/>
        <w:rPr>
          <w:rFonts w:ascii="Times New Roman" w:hAnsi="Times New Roman" w:cs="Times New Roman"/>
          <w:b/>
          <w:bCs/>
          <w:sz w:val="24"/>
          <w:szCs w:val="24"/>
        </w:rPr>
      </w:pPr>
    </w:p>
    <w:p w14:paraId="78150873" w14:textId="7C40F569" w:rsidR="00A669A0" w:rsidRPr="00D131EA" w:rsidRDefault="00A669A0" w:rsidP="00DA4C5F">
      <w:pPr>
        <w:tabs>
          <w:tab w:val="left" w:pos="993"/>
        </w:tabs>
        <w:spacing w:after="0"/>
        <w:ind w:firstLine="709"/>
        <w:jc w:val="both"/>
        <w:rPr>
          <w:rFonts w:ascii="Times New Roman" w:hAnsi="Times New Roman" w:cs="Times New Roman"/>
          <w:b/>
          <w:sz w:val="24"/>
          <w:szCs w:val="24"/>
        </w:rPr>
      </w:pPr>
      <w:r w:rsidRPr="000D27A2">
        <w:rPr>
          <w:rFonts w:ascii="Times New Roman" w:hAnsi="Times New Roman" w:cs="Times New Roman"/>
          <w:sz w:val="24"/>
          <w:szCs w:val="24"/>
        </w:rPr>
        <w:t>1.</w:t>
      </w:r>
      <w:r w:rsidR="00493AB1" w:rsidRPr="000D27A2">
        <w:rPr>
          <w:rFonts w:ascii="Times New Roman" w:hAnsi="Times New Roman" w:cs="Times New Roman"/>
          <w:sz w:val="24"/>
          <w:szCs w:val="24"/>
        </w:rPr>
        <w:t>1</w:t>
      </w:r>
      <w:r w:rsidR="00DA4C5F" w:rsidRPr="000D27A2">
        <w:rPr>
          <w:rFonts w:ascii="Times New Roman" w:hAnsi="Times New Roman" w:cs="Times New Roman"/>
          <w:sz w:val="24"/>
          <w:szCs w:val="24"/>
        </w:rPr>
        <w:tab/>
      </w:r>
      <w:r w:rsidRPr="000D27A2">
        <w:rPr>
          <w:rFonts w:ascii="Times New Roman" w:hAnsi="Times New Roman" w:cs="Times New Roman"/>
          <w:sz w:val="24"/>
          <w:szCs w:val="24"/>
          <w:u w:val="single"/>
        </w:rPr>
        <w:t>Предмет конкурса</w:t>
      </w:r>
      <w:r w:rsidRPr="000D27A2">
        <w:rPr>
          <w:rFonts w:ascii="Times New Roman" w:hAnsi="Times New Roman" w:cs="Times New Roman"/>
          <w:sz w:val="24"/>
          <w:szCs w:val="24"/>
        </w:rPr>
        <w:t xml:space="preserve">: </w:t>
      </w:r>
      <w:r w:rsidR="00CD4B92" w:rsidRPr="000D27A2">
        <w:rPr>
          <w:rFonts w:ascii="Times New Roman" w:hAnsi="Times New Roman" w:cs="Times New Roman"/>
          <w:b/>
          <w:sz w:val="24"/>
          <w:szCs w:val="24"/>
        </w:rPr>
        <w:t xml:space="preserve">Изучения условий данной крупной сделки проводимой для </w:t>
      </w:r>
      <w:proofErr w:type="gramStart"/>
      <w:r w:rsidR="00CD4B92" w:rsidRPr="000D27A2">
        <w:rPr>
          <w:rFonts w:ascii="Times New Roman" w:hAnsi="Times New Roman" w:cs="Times New Roman"/>
          <w:b/>
          <w:sz w:val="24"/>
          <w:szCs w:val="24"/>
        </w:rPr>
        <w:t xml:space="preserve">передачи </w:t>
      </w:r>
      <w:r w:rsidR="006A7E6F" w:rsidRPr="000D27A2">
        <w:rPr>
          <w:rFonts w:ascii="Times New Roman" w:hAnsi="Times New Roman" w:cs="Times New Roman"/>
          <w:b/>
          <w:sz w:val="24"/>
          <w:szCs w:val="24"/>
        </w:rPr>
        <w:t xml:space="preserve"> </w:t>
      </w:r>
      <w:r w:rsidR="00CD4B92" w:rsidRPr="000D27A2">
        <w:rPr>
          <w:rFonts w:ascii="Times New Roman" w:hAnsi="Times New Roman" w:cs="Times New Roman"/>
          <w:b/>
          <w:bCs/>
          <w:sz w:val="24"/>
          <w:szCs w:val="24"/>
        </w:rPr>
        <w:t>доли</w:t>
      </w:r>
      <w:proofErr w:type="gramEnd"/>
      <w:r w:rsidR="00CD4B92" w:rsidRPr="000D27A2">
        <w:rPr>
          <w:rFonts w:ascii="Times New Roman" w:hAnsi="Times New Roman" w:cs="Times New Roman"/>
          <w:b/>
          <w:bCs/>
          <w:sz w:val="24"/>
          <w:szCs w:val="24"/>
        </w:rPr>
        <w:t xml:space="preserve"> в размере 58,1</w:t>
      </w:r>
      <w:r w:rsidR="00A022CE">
        <w:rPr>
          <w:rFonts w:ascii="Times New Roman" w:hAnsi="Times New Roman" w:cs="Times New Roman"/>
          <w:b/>
          <w:bCs/>
          <w:sz w:val="24"/>
          <w:szCs w:val="24"/>
        </w:rPr>
        <w:t>1</w:t>
      </w:r>
      <w:r w:rsidR="00CD4B92" w:rsidRPr="000D27A2">
        <w:rPr>
          <w:rFonts w:ascii="Times New Roman" w:hAnsi="Times New Roman" w:cs="Times New Roman"/>
          <w:b/>
          <w:bCs/>
          <w:sz w:val="24"/>
          <w:szCs w:val="24"/>
        </w:rPr>
        <w:t xml:space="preserve">% в уставном капитале ООО </w:t>
      </w:r>
      <w:r w:rsidR="000D27A2" w:rsidRPr="000D27A2">
        <w:rPr>
          <w:rFonts w:ascii="Times New Roman" w:hAnsi="Times New Roman" w:cs="Times New Roman"/>
          <w:b/>
          <w:bCs/>
          <w:sz w:val="24"/>
          <w:szCs w:val="24"/>
        </w:rPr>
        <w:t>«</w:t>
      </w:r>
      <w:r w:rsidR="000D27A2" w:rsidRPr="000D27A2">
        <w:rPr>
          <w:rFonts w:ascii="Times New Roman" w:eastAsia="Calibri" w:hAnsi="Times New Roman" w:cs="Times New Roman"/>
          <w:b/>
          <w:noProof/>
          <w:sz w:val="24"/>
          <w:szCs w:val="24"/>
          <w:lang w:val="en-US" w:eastAsia="en-US"/>
        </w:rPr>
        <w:t>Energoqurilishindustriya</w:t>
      </w:r>
      <w:r w:rsidR="000D27A2" w:rsidRPr="000D27A2">
        <w:rPr>
          <w:rFonts w:ascii="Times New Roman" w:hAnsi="Times New Roman" w:cs="Times New Roman"/>
          <w:b/>
          <w:bCs/>
          <w:sz w:val="24"/>
          <w:szCs w:val="24"/>
        </w:rPr>
        <w:t xml:space="preserve">» принадлежавшая АО </w:t>
      </w:r>
      <w:r w:rsidR="000D27A2" w:rsidRPr="000D27A2">
        <w:rPr>
          <w:rFonts w:ascii="Times New Roman" w:hAnsi="Times New Roman" w:cs="Times New Roman"/>
          <w:b/>
          <w:sz w:val="24"/>
          <w:szCs w:val="24"/>
        </w:rPr>
        <w:t>«O`</w:t>
      </w:r>
      <w:proofErr w:type="spellStart"/>
      <w:r w:rsidR="000D27A2" w:rsidRPr="000D27A2">
        <w:rPr>
          <w:rFonts w:ascii="Times New Roman" w:hAnsi="Times New Roman" w:cs="Times New Roman"/>
          <w:b/>
          <w:sz w:val="24"/>
          <w:szCs w:val="24"/>
          <w:lang w:val="en-US"/>
        </w:rPr>
        <w:t>zbekgidroenergoqurilish</w:t>
      </w:r>
      <w:proofErr w:type="spellEnd"/>
      <w:r w:rsidR="000D27A2" w:rsidRPr="000D27A2">
        <w:rPr>
          <w:rFonts w:ascii="Times New Roman" w:hAnsi="Times New Roman" w:cs="Times New Roman"/>
          <w:b/>
          <w:sz w:val="24"/>
          <w:szCs w:val="24"/>
        </w:rPr>
        <w:t xml:space="preserve">» </w:t>
      </w:r>
      <w:r w:rsidR="00CD4B92" w:rsidRPr="000D27A2">
        <w:rPr>
          <w:rFonts w:ascii="Times New Roman" w:hAnsi="Times New Roman" w:cs="Times New Roman"/>
          <w:b/>
          <w:bCs/>
          <w:sz w:val="24"/>
          <w:szCs w:val="24"/>
        </w:rPr>
        <w:t xml:space="preserve">в АО </w:t>
      </w:r>
      <w:r w:rsidR="00CD4B92" w:rsidRPr="00D131EA">
        <w:rPr>
          <w:rFonts w:ascii="Times New Roman" w:hAnsi="Times New Roman" w:cs="Times New Roman"/>
          <w:b/>
          <w:bCs/>
          <w:sz w:val="24"/>
          <w:szCs w:val="24"/>
        </w:rPr>
        <w:t>«</w:t>
      </w:r>
      <w:proofErr w:type="spellStart"/>
      <w:r w:rsidR="00D131EA" w:rsidRPr="00D131EA">
        <w:rPr>
          <w:rFonts w:ascii="Times New Roman" w:hAnsi="Times New Roman" w:cs="Times New Roman"/>
          <w:b/>
          <w:sz w:val="24"/>
          <w:szCs w:val="24"/>
        </w:rPr>
        <w:t>O`</w:t>
      </w:r>
      <w:r w:rsidR="00D131EA" w:rsidRPr="00D131EA">
        <w:rPr>
          <w:rFonts w:ascii="Times New Roman" w:hAnsi="Times New Roman" w:cs="Times New Roman"/>
          <w:b/>
          <w:bCs/>
          <w:sz w:val="24"/>
          <w:szCs w:val="24"/>
        </w:rPr>
        <w:t>zbek</w:t>
      </w:r>
      <w:r w:rsidR="00D131EA" w:rsidRPr="00D131EA">
        <w:rPr>
          <w:rFonts w:ascii="Times New Roman" w:hAnsi="Times New Roman" w:cs="Times New Roman"/>
          <w:b/>
          <w:bCs/>
          <w:sz w:val="24"/>
          <w:szCs w:val="24"/>
          <w:lang w:val="en-US"/>
        </w:rPr>
        <w:t>gidro</w:t>
      </w:r>
      <w:r w:rsidR="00D131EA" w:rsidRPr="00D131EA">
        <w:rPr>
          <w:rFonts w:ascii="Times New Roman" w:hAnsi="Times New Roman" w:cs="Times New Roman"/>
          <w:b/>
          <w:bCs/>
          <w:sz w:val="24"/>
          <w:szCs w:val="24"/>
        </w:rPr>
        <w:t>energo</w:t>
      </w:r>
      <w:proofErr w:type="spellEnd"/>
      <w:r w:rsidR="00CD4B92" w:rsidRPr="00D131EA">
        <w:rPr>
          <w:rFonts w:ascii="Times New Roman" w:hAnsi="Times New Roman" w:cs="Times New Roman"/>
          <w:b/>
          <w:bCs/>
          <w:sz w:val="24"/>
          <w:szCs w:val="24"/>
        </w:rPr>
        <w:t>».</w:t>
      </w:r>
    </w:p>
    <w:p w14:paraId="2373A937" w14:textId="2E9CDD7F" w:rsidR="00A669A0" w:rsidRPr="005B1BB4" w:rsidRDefault="00DA4C5F" w:rsidP="00DA4C5F">
      <w:pPr>
        <w:tabs>
          <w:tab w:val="left" w:pos="993"/>
        </w:tabs>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A669A0" w:rsidRPr="005B1BB4">
        <w:rPr>
          <w:rFonts w:ascii="Times New Roman" w:hAnsi="Times New Roman" w:cs="Times New Roman"/>
          <w:sz w:val="24"/>
          <w:szCs w:val="24"/>
        </w:rPr>
        <w:t>По окончании этого конкурса заключается договор с действующей организацией, которая побеждает.</w:t>
      </w:r>
    </w:p>
    <w:p w14:paraId="2714076C" w14:textId="2EBF91F9" w:rsidR="00C0390F" w:rsidRDefault="00A669A0" w:rsidP="00DA4C5F">
      <w:pPr>
        <w:tabs>
          <w:tab w:val="left" w:pos="993"/>
        </w:tabs>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1.</w:t>
      </w:r>
      <w:r w:rsidR="00DA4C5F">
        <w:rPr>
          <w:rFonts w:ascii="Times New Roman" w:hAnsi="Times New Roman" w:cs="Times New Roman"/>
          <w:sz w:val="24"/>
          <w:szCs w:val="24"/>
        </w:rPr>
        <w:t>3.</w:t>
      </w:r>
      <w:r w:rsidR="00DA4C5F">
        <w:rPr>
          <w:rFonts w:ascii="Times New Roman" w:hAnsi="Times New Roman" w:cs="Times New Roman"/>
          <w:sz w:val="24"/>
          <w:szCs w:val="24"/>
        </w:rPr>
        <w:tab/>
      </w:r>
      <w:r w:rsidRPr="005B1BB4">
        <w:rPr>
          <w:rFonts w:ascii="Times New Roman" w:hAnsi="Times New Roman" w:cs="Times New Roman"/>
          <w:sz w:val="24"/>
          <w:szCs w:val="24"/>
        </w:rPr>
        <w:t xml:space="preserve">Срок выполнения работ составляет </w:t>
      </w:r>
      <w:r w:rsidR="002A2CDD">
        <w:rPr>
          <w:rFonts w:ascii="Times New Roman" w:hAnsi="Times New Roman" w:cs="Times New Roman"/>
          <w:sz w:val="24"/>
          <w:szCs w:val="24"/>
        </w:rPr>
        <w:t>5 (пять</w:t>
      </w:r>
      <w:r w:rsidR="00AF546F" w:rsidRPr="00AF546F">
        <w:rPr>
          <w:rFonts w:ascii="Times New Roman" w:hAnsi="Times New Roman" w:cs="Times New Roman"/>
          <w:sz w:val="24"/>
          <w:szCs w:val="24"/>
        </w:rPr>
        <w:t>) дней с момента официального предоставления Заказчиком информации, включающей внутрикорпоративные документы, отчеты и иные сведения о его деятельности, необходимые для проведения оценки.</w:t>
      </w:r>
    </w:p>
    <w:p w14:paraId="330F8EBE" w14:textId="3BC1F453" w:rsidR="00E22054" w:rsidRDefault="00A669A0" w:rsidP="00DA4C5F">
      <w:pPr>
        <w:tabs>
          <w:tab w:val="left" w:pos="993"/>
        </w:tabs>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1.</w:t>
      </w:r>
      <w:r w:rsidR="00DA4C5F">
        <w:rPr>
          <w:rFonts w:ascii="Times New Roman" w:hAnsi="Times New Roman" w:cs="Times New Roman"/>
          <w:sz w:val="24"/>
          <w:szCs w:val="24"/>
        </w:rPr>
        <w:t>4</w:t>
      </w:r>
      <w:r w:rsidR="00DA4C5F">
        <w:rPr>
          <w:rFonts w:ascii="Times New Roman" w:hAnsi="Times New Roman" w:cs="Times New Roman"/>
          <w:sz w:val="24"/>
          <w:szCs w:val="24"/>
        </w:rPr>
        <w:tab/>
      </w:r>
      <w:r w:rsidR="00C0390F">
        <w:rPr>
          <w:rFonts w:ascii="Times New Roman" w:hAnsi="Times New Roman" w:cs="Times New Roman"/>
          <w:sz w:val="24"/>
          <w:szCs w:val="24"/>
        </w:rPr>
        <w:t>П</w:t>
      </w:r>
      <w:r w:rsidRPr="005B1BB4">
        <w:rPr>
          <w:rFonts w:ascii="Times New Roman" w:hAnsi="Times New Roman" w:cs="Times New Roman"/>
          <w:sz w:val="24"/>
          <w:szCs w:val="24"/>
        </w:rPr>
        <w:t>ериодом начала работ считается расчетный день со дня перечисления авансового платежа.</w:t>
      </w:r>
    </w:p>
    <w:p w14:paraId="04DF6D89" w14:textId="07ACED26" w:rsidR="00D131EA" w:rsidRPr="00D131EA" w:rsidRDefault="000D27A2" w:rsidP="00D131EA">
      <w:pPr>
        <w:tabs>
          <w:tab w:val="left" w:pos="993"/>
        </w:tabs>
        <w:spacing w:after="0"/>
        <w:ind w:firstLine="709"/>
        <w:jc w:val="both"/>
        <w:rPr>
          <w:rFonts w:ascii="Times New Roman" w:eastAsia="Times New Roman" w:hAnsi="Times New Roman" w:cs="Times New Roman"/>
          <w:bCs/>
          <w:sz w:val="24"/>
          <w:szCs w:val="24"/>
          <w:lang w:val="uz-Cyrl-UZ" w:eastAsia="ru-RU"/>
        </w:rPr>
      </w:pPr>
      <w:r w:rsidRPr="00D131EA">
        <w:rPr>
          <w:rFonts w:ascii="Times New Roman" w:hAnsi="Times New Roman" w:cs="Times New Roman"/>
          <w:sz w:val="24"/>
          <w:szCs w:val="24"/>
        </w:rPr>
        <w:t xml:space="preserve">1.5. </w:t>
      </w:r>
      <w:r w:rsidRPr="00D131EA">
        <w:rPr>
          <w:rFonts w:ascii="Times New Roman" w:eastAsia="Times New Roman" w:hAnsi="Times New Roman" w:cs="Times New Roman"/>
          <w:b/>
          <w:bCs/>
          <w:sz w:val="24"/>
          <w:szCs w:val="24"/>
          <w:lang w:eastAsia="ru-RU"/>
        </w:rPr>
        <w:t xml:space="preserve">Стартовая цена отбора: </w:t>
      </w:r>
      <w:r w:rsidR="00A022CE">
        <w:rPr>
          <w:rFonts w:ascii="Times New Roman" w:eastAsia="Times New Roman" w:hAnsi="Times New Roman" w:cs="Times New Roman"/>
          <w:bCs/>
          <w:sz w:val="24"/>
          <w:szCs w:val="24"/>
          <w:highlight w:val="yellow"/>
          <w:lang w:val="uz-Cyrl-UZ" w:eastAsia="ru-RU"/>
        </w:rPr>
        <w:t>20</w:t>
      </w:r>
      <w:r w:rsidR="00D131EA" w:rsidRPr="00D131EA">
        <w:rPr>
          <w:rFonts w:ascii="Times New Roman" w:eastAsia="Times New Roman" w:hAnsi="Times New Roman" w:cs="Times New Roman"/>
          <w:bCs/>
          <w:sz w:val="24"/>
          <w:szCs w:val="24"/>
          <w:highlight w:val="yellow"/>
          <w:lang w:val="uz-Cyrl-UZ" w:eastAsia="ru-RU"/>
        </w:rPr>
        <w:t xml:space="preserve"> 000 </w:t>
      </w:r>
      <w:proofErr w:type="gramStart"/>
      <w:r w:rsidR="00D131EA" w:rsidRPr="00D131EA">
        <w:rPr>
          <w:rFonts w:ascii="Times New Roman" w:eastAsia="Times New Roman" w:hAnsi="Times New Roman" w:cs="Times New Roman"/>
          <w:bCs/>
          <w:sz w:val="24"/>
          <w:szCs w:val="24"/>
          <w:highlight w:val="yellow"/>
          <w:lang w:val="uz-Cyrl-UZ" w:eastAsia="ru-RU"/>
        </w:rPr>
        <w:t>000  сум</w:t>
      </w:r>
      <w:proofErr w:type="gramEnd"/>
      <w:r w:rsidR="00D131EA" w:rsidRPr="00D131EA">
        <w:rPr>
          <w:rFonts w:ascii="Times New Roman" w:eastAsia="Times New Roman" w:hAnsi="Times New Roman" w:cs="Times New Roman"/>
          <w:bCs/>
          <w:sz w:val="24"/>
          <w:szCs w:val="24"/>
          <w:highlight w:val="yellow"/>
          <w:lang w:val="uz-Cyrl-UZ" w:eastAsia="ru-RU"/>
        </w:rPr>
        <w:t xml:space="preserve"> с НДС</w:t>
      </w:r>
      <w:r w:rsidR="00D131EA" w:rsidRPr="00D131EA">
        <w:rPr>
          <w:rFonts w:ascii="Times New Roman" w:eastAsia="Times New Roman" w:hAnsi="Times New Roman" w:cs="Times New Roman"/>
          <w:bCs/>
          <w:sz w:val="24"/>
          <w:szCs w:val="24"/>
          <w:lang w:val="uz-Cyrl-UZ" w:eastAsia="ru-RU"/>
        </w:rPr>
        <w:t>.</w:t>
      </w:r>
    </w:p>
    <w:p w14:paraId="188D287B" w14:textId="7A56B013" w:rsidR="00D131EA" w:rsidRPr="00D131EA" w:rsidRDefault="00D131EA" w:rsidP="00D131EA">
      <w:pPr>
        <w:ind w:firstLine="709"/>
        <w:jc w:val="both"/>
        <w:rPr>
          <w:rFonts w:ascii="Times New Roman" w:eastAsia="Times New Roman" w:hAnsi="Times New Roman" w:cs="Times New Roman"/>
          <w:sz w:val="24"/>
          <w:szCs w:val="24"/>
          <w:lang w:val="uz-Cyrl-UZ" w:eastAsia="ru-RU"/>
        </w:rPr>
      </w:pPr>
      <w:r w:rsidRPr="00D131EA">
        <w:rPr>
          <w:rFonts w:ascii="Times New Roman" w:hAnsi="Times New Roman" w:cs="Times New Roman"/>
          <w:bCs/>
          <w:sz w:val="24"/>
          <w:szCs w:val="24"/>
        </w:rPr>
        <w:t>1.6.</w:t>
      </w:r>
      <w:r w:rsidRPr="00D131EA">
        <w:rPr>
          <w:rFonts w:ascii="Times New Roman" w:hAnsi="Times New Roman" w:cs="Times New Roman"/>
          <w:b/>
          <w:bCs/>
          <w:sz w:val="24"/>
          <w:szCs w:val="24"/>
        </w:rPr>
        <w:t xml:space="preserve"> </w:t>
      </w:r>
      <w:r w:rsidRPr="00D131EA">
        <w:rPr>
          <w:rFonts w:ascii="Times New Roman" w:eastAsia="Times New Roman" w:hAnsi="Times New Roman" w:cs="Times New Roman"/>
          <w:b/>
          <w:bCs/>
          <w:sz w:val="24"/>
          <w:szCs w:val="24"/>
          <w:lang w:eastAsia="ru-RU"/>
        </w:rPr>
        <w:t>Условия оплаты:</w:t>
      </w:r>
      <w:r w:rsidRPr="00D131EA">
        <w:rPr>
          <w:rFonts w:ascii="Times New Roman" w:eastAsia="Times New Roman" w:hAnsi="Times New Roman" w:cs="Times New Roman"/>
          <w:sz w:val="24"/>
          <w:szCs w:val="24"/>
          <w:lang w:val="uz-Cyrl-UZ" w:eastAsia="ru-RU"/>
        </w:rPr>
        <w:t xml:space="preserve"> Оплата о</w:t>
      </w:r>
      <w:bookmarkStart w:id="0" w:name="_GoBack"/>
      <w:bookmarkEnd w:id="0"/>
      <w:r w:rsidRPr="00D131EA">
        <w:rPr>
          <w:rFonts w:ascii="Times New Roman" w:eastAsia="Times New Roman" w:hAnsi="Times New Roman" w:cs="Times New Roman"/>
          <w:sz w:val="24"/>
          <w:szCs w:val="24"/>
          <w:lang w:val="uz-Cyrl-UZ" w:eastAsia="ru-RU"/>
        </w:rPr>
        <w:t>существляется в следующем порядке:</w:t>
      </w:r>
    </w:p>
    <w:p w14:paraId="1F29364B" w14:textId="24BD8AD1" w:rsidR="00D131EA" w:rsidRPr="00D131EA" w:rsidRDefault="00D131EA" w:rsidP="00D131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z-Cyrl-UZ" w:eastAsia="ru-RU"/>
        </w:rPr>
      </w:pPr>
      <w:r w:rsidRPr="00D131EA">
        <w:rPr>
          <w:rFonts w:ascii="Times New Roman" w:eastAsia="Times New Roman" w:hAnsi="Times New Roman" w:cs="Times New Roman"/>
          <w:sz w:val="24"/>
          <w:szCs w:val="24"/>
          <w:lang w:val="uz-Cyrl-UZ" w:eastAsia="ru-RU"/>
        </w:rPr>
        <w:t xml:space="preserve">- производится предоплата </w:t>
      </w:r>
      <w:r w:rsidRPr="00D131EA">
        <w:rPr>
          <w:rFonts w:ascii="Times New Roman" w:eastAsia="Times New Roman" w:hAnsi="Times New Roman" w:cs="Times New Roman"/>
          <w:sz w:val="24"/>
          <w:szCs w:val="24"/>
          <w:lang w:val="uz-Latn-UZ" w:eastAsia="ru-RU"/>
        </w:rPr>
        <w:t xml:space="preserve">30 </w:t>
      </w:r>
      <w:r w:rsidRPr="00D131EA">
        <w:rPr>
          <w:rFonts w:ascii="Times New Roman" w:eastAsia="Times New Roman" w:hAnsi="Times New Roman" w:cs="Times New Roman"/>
          <w:sz w:val="24"/>
          <w:szCs w:val="24"/>
          <w:lang w:val="uz-Cyrl-UZ" w:eastAsia="ru-RU"/>
        </w:rPr>
        <w:t>% от стоимости договора после заключения договора;</w:t>
      </w:r>
    </w:p>
    <w:p w14:paraId="1DE019D3" w14:textId="1D1F0A65" w:rsidR="00D131EA" w:rsidRPr="00D131EA" w:rsidRDefault="00D131EA" w:rsidP="00D131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z-Cyrl-UZ" w:eastAsia="ru-RU"/>
        </w:rPr>
      </w:pPr>
      <w:r w:rsidRPr="00D131EA">
        <w:rPr>
          <w:rFonts w:ascii="Times New Roman" w:eastAsia="Times New Roman" w:hAnsi="Times New Roman" w:cs="Times New Roman"/>
          <w:sz w:val="24"/>
          <w:szCs w:val="24"/>
          <w:lang w:val="uz-Cyrl-UZ" w:eastAsia="ru-RU"/>
        </w:rPr>
        <w:t xml:space="preserve">- </w:t>
      </w:r>
      <w:bookmarkStart w:id="1" w:name="_Hlk101175464"/>
      <w:r w:rsidRPr="00D131EA">
        <w:rPr>
          <w:rFonts w:ascii="Times New Roman" w:eastAsia="Times New Roman" w:hAnsi="Times New Roman" w:cs="Times New Roman"/>
          <w:sz w:val="24"/>
          <w:szCs w:val="24"/>
          <w:lang w:val="uz-Cyrl-UZ" w:eastAsia="ru-RU"/>
        </w:rPr>
        <w:t>оставшаяся часть стоимости выплачивается после завершения этапов оказание услуг Исполнителем, взятых на себя всех обязательств по договору</w:t>
      </w:r>
      <w:bookmarkEnd w:id="1"/>
      <w:r w:rsidRPr="00D131EA">
        <w:rPr>
          <w:rFonts w:ascii="Times New Roman" w:eastAsia="Times New Roman" w:hAnsi="Times New Roman" w:cs="Times New Roman"/>
          <w:sz w:val="24"/>
          <w:szCs w:val="24"/>
          <w:lang w:val="uz-Cyrl-UZ" w:eastAsia="ru-RU"/>
        </w:rPr>
        <w:t>.</w:t>
      </w:r>
    </w:p>
    <w:p w14:paraId="28D21981" w14:textId="77777777" w:rsidR="00D131EA" w:rsidRPr="00D131EA" w:rsidRDefault="00D131EA" w:rsidP="00D131EA">
      <w:pPr>
        <w:ind w:firstLine="709"/>
        <w:jc w:val="both"/>
        <w:rPr>
          <w:rFonts w:ascii="Times New Roman" w:eastAsia="Times New Roman" w:hAnsi="Times New Roman" w:cs="Times New Roman"/>
          <w:sz w:val="24"/>
          <w:szCs w:val="24"/>
          <w:lang w:val="uz-Cyrl-UZ" w:eastAsia="ru-RU"/>
        </w:rPr>
      </w:pPr>
    </w:p>
    <w:p w14:paraId="5FEC7EF8" w14:textId="040A236B" w:rsidR="00DE7A2F" w:rsidRPr="00D131EA" w:rsidRDefault="00DE7A2F" w:rsidP="00D131EA">
      <w:pPr>
        <w:tabs>
          <w:tab w:val="left" w:pos="993"/>
        </w:tabs>
        <w:spacing w:after="0"/>
        <w:ind w:firstLine="709"/>
        <w:jc w:val="both"/>
        <w:rPr>
          <w:rFonts w:ascii="Times New Roman" w:eastAsia="Times New Roman" w:hAnsi="Times New Roman" w:cs="Times New Roman"/>
          <w:b/>
          <w:bCs/>
          <w:sz w:val="20"/>
          <w:szCs w:val="20"/>
          <w:lang w:val="uz-Cyrl-UZ" w:eastAsia="ru-RU"/>
        </w:rPr>
      </w:pPr>
    </w:p>
    <w:p w14:paraId="14687B81" w14:textId="77777777" w:rsidR="00D131EA" w:rsidRDefault="00D131EA" w:rsidP="00D131EA">
      <w:pPr>
        <w:tabs>
          <w:tab w:val="left" w:pos="993"/>
        </w:tabs>
        <w:spacing w:after="0"/>
        <w:ind w:firstLine="709"/>
        <w:jc w:val="both"/>
        <w:rPr>
          <w:rFonts w:ascii="Times New Roman" w:hAnsi="Times New Roman" w:cs="Times New Roman"/>
          <w:b/>
          <w:bCs/>
          <w:sz w:val="24"/>
          <w:szCs w:val="24"/>
        </w:rPr>
      </w:pPr>
    </w:p>
    <w:p w14:paraId="2D5D2C40" w14:textId="77777777" w:rsidR="00A669A0" w:rsidRDefault="00A669A0" w:rsidP="00DE7A2F">
      <w:pPr>
        <w:spacing w:after="0"/>
        <w:ind w:firstLine="709"/>
        <w:rPr>
          <w:rFonts w:ascii="Times New Roman" w:hAnsi="Times New Roman" w:cs="Times New Roman"/>
          <w:b/>
          <w:bCs/>
          <w:sz w:val="24"/>
          <w:szCs w:val="24"/>
        </w:rPr>
      </w:pPr>
      <w:r w:rsidRPr="005B1BB4">
        <w:rPr>
          <w:rFonts w:ascii="Times New Roman" w:hAnsi="Times New Roman" w:cs="Times New Roman"/>
          <w:b/>
          <w:bCs/>
          <w:sz w:val="24"/>
          <w:szCs w:val="24"/>
        </w:rPr>
        <w:t>2. ОРГАНИЗАТОРЫ КОНКУРСА</w:t>
      </w:r>
    </w:p>
    <w:p w14:paraId="0ECFD33A" w14:textId="77777777" w:rsidR="00DE7A2F" w:rsidRPr="005B1BB4" w:rsidRDefault="00DE7A2F" w:rsidP="00DE7A2F">
      <w:pPr>
        <w:spacing w:after="0"/>
        <w:jc w:val="center"/>
        <w:rPr>
          <w:rFonts w:ascii="Times New Roman" w:hAnsi="Times New Roman" w:cs="Times New Roman"/>
          <w:b/>
          <w:bCs/>
          <w:sz w:val="24"/>
          <w:szCs w:val="24"/>
        </w:rPr>
      </w:pPr>
    </w:p>
    <w:p w14:paraId="24FE6ED9" w14:textId="43EADD73" w:rsidR="00A669A0" w:rsidRPr="005B1BB4" w:rsidRDefault="00A669A0"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 xml:space="preserve">2.1 </w:t>
      </w:r>
      <w:r w:rsidR="00CE738B">
        <w:rPr>
          <w:rFonts w:ascii="Times New Roman" w:hAnsi="Times New Roman" w:cs="Times New Roman"/>
          <w:sz w:val="24"/>
          <w:szCs w:val="24"/>
        </w:rPr>
        <w:t>АО «O`ZBEKGIDROENER</w:t>
      </w:r>
      <w:r w:rsidR="00CE738B">
        <w:rPr>
          <w:rFonts w:ascii="Times New Roman" w:hAnsi="Times New Roman" w:cs="Times New Roman"/>
          <w:sz w:val="24"/>
          <w:szCs w:val="24"/>
          <w:lang w:val="en-US"/>
        </w:rPr>
        <w:t>G</w:t>
      </w:r>
      <w:r w:rsidR="00DE7A2F">
        <w:rPr>
          <w:rFonts w:ascii="Times New Roman" w:hAnsi="Times New Roman" w:cs="Times New Roman"/>
          <w:sz w:val="24"/>
          <w:szCs w:val="24"/>
        </w:rPr>
        <w:t>OQURILISH»</w:t>
      </w:r>
      <w:r w:rsidRPr="005B1BB4">
        <w:rPr>
          <w:rFonts w:ascii="Times New Roman" w:hAnsi="Times New Roman" w:cs="Times New Roman"/>
          <w:sz w:val="24"/>
          <w:szCs w:val="24"/>
        </w:rPr>
        <w:t xml:space="preserve"> является заказчиком (далее «Заказчик») конкурса. </w:t>
      </w:r>
    </w:p>
    <w:p w14:paraId="4FEF3773" w14:textId="70D53E97" w:rsidR="00A669A0" w:rsidRPr="005B1BB4" w:rsidRDefault="00A669A0"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Адрес «Заказчика»: г.</w:t>
      </w:r>
      <w:r w:rsidR="00DE7A2F">
        <w:rPr>
          <w:rFonts w:ascii="Times New Roman" w:hAnsi="Times New Roman" w:cs="Times New Roman"/>
          <w:sz w:val="24"/>
          <w:szCs w:val="24"/>
        </w:rPr>
        <w:t xml:space="preserve"> </w:t>
      </w:r>
      <w:r w:rsidRPr="005B1BB4">
        <w:rPr>
          <w:rFonts w:ascii="Times New Roman" w:hAnsi="Times New Roman" w:cs="Times New Roman"/>
          <w:sz w:val="24"/>
          <w:szCs w:val="24"/>
        </w:rPr>
        <w:t>Ташкент,</w:t>
      </w:r>
      <w:r w:rsidR="00DE7A2F" w:rsidRPr="00DE7A2F">
        <w:rPr>
          <w:rFonts w:ascii="Times New Roman" w:hAnsi="Times New Roman" w:cs="Times New Roman"/>
          <w:sz w:val="24"/>
          <w:szCs w:val="24"/>
        </w:rPr>
        <w:t xml:space="preserve"> </w:t>
      </w:r>
      <w:r w:rsidR="00DE7A2F">
        <w:rPr>
          <w:rFonts w:ascii="Times New Roman" w:hAnsi="Times New Roman" w:cs="Times New Roman"/>
          <w:sz w:val="24"/>
          <w:szCs w:val="24"/>
        </w:rPr>
        <w:t>М. Улугбекский район,</w:t>
      </w:r>
      <w:r w:rsidRPr="005B1BB4">
        <w:rPr>
          <w:rFonts w:ascii="Times New Roman" w:hAnsi="Times New Roman" w:cs="Times New Roman"/>
          <w:sz w:val="24"/>
          <w:szCs w:val="24"/>
        </w:rPr>
        <w:t xml:space="preserve"> </w:t>
      </w:r>
      <w:r w:rsidR="00DE7A2F" w:rsidRPr="00DE7A2F">
        <w:rPr>
          <w:rFonts w:ascii="Times New Roman" w:hAnsi="Times New Roman" w:cs="Times New Roman"/>
          <w:sz w:val="24"/>
          <w:szCs w:val="24"/>
        </w:rPr>
        <w:t>ул. Феруза, дом 15A</w:t>
      </w:r>
      <w:r w:rsidR="00DE7A2F">
        <w:rPr>
          <w:rFonts w:ascii="Times New Roman" w:hAnsi="Times New Roman" w:cs="Times New Roman"/>
          <w:sz w:val="24"/>
          <w:szCs w:val="24"/>
        </w:rPr>
        <w:t>.</w:t>
      </w:r>
    </w:p>
    <w:p w14:paraId="3FA331DF" w14:textId="57191ADF" w:rsidR="00646E2C" w:rsidRDefault="00A669A0" w:rsidP="00DE7A2F">
      <w:pPr>
        <w:spacing w:after="0"/>
        <w:ind w:left="708" w:firstLine="1"/>
        <w:jc w:val="both"/>
        <w:rPr>
          <w:rFonts w:ascii="Times New Roman" w:hAnsi="Times New Roman" w:cs="Times New Roman"/>
          <w:sz w:val="24"/>
          <w:szCs w:val="24"/>
        </w:rPr>
      </w:pPr>
      <w:r w:rsidRPr="005B1BB4">
        <w:rPr>
          <w:rFonts w:ascii="Times New Roman" w:hAnsi="Times New Roman" w:cs="Times New Roman"/>
          <w:sz w:val="24"/>
          <w:szCs w:val="24"/>
        </w:rPr>
        <w:t>Контактное лицо Организатора:</w:t>
      </w:r>
      <w:r w:rsidR="002A2CDD">
        <w:rPr>
          <w:rFonts w:ascii="Times New Roman" w:hAnsi="Times New Roman" w:cs="Times New Roman"/>
          <w:sz w:val="24"/>
          <w:szCs w:val="24"/>
        </w:rPr>
        <w:t xml:space="preserve"> </w:t>
      </w:r>
      <w:proofErr w:type="spellStart"/>
      <w:r w:rsidR="002A2CDD">
        <w:rPr>
          <w:rFonts w:ascii="Times New Roman" w:hAnsi="Times New Roman" w:cs="Times New Roman"/>
          <w:sz w:val="24"/>
          <w:szCs w:val="24"/>
        </w:rPr>
        <w:t>Джабаров</w:t>
      </w:r>
      <w:proofErr w:type="spellEnd"/>
      <w:r w:rsidR="002A2CDD">
        <w:rPr>
          <w:rFonts w:ascii="Times New Roman" w:hAnsi="Times New Roman" w:cs="Times New Roman"/>
          <w:sz w:val="24"/>
          <w:szCs w:val="24"/>
        </w:rPr>
        <w:t xml:space="preserve"> </w:t>
      </w:r>
      <w:proofErr w:type="spellStart"/>
      <w:r w:rsidR="002A2CDD">
        <w:rPr>
          <w:rFonts w:ascii="Times New Roman" w:hAnsi="Times New Roman" w:cs="Times New Roman"/>
          <w:sz w:val="24"/>
          <w:szCs w:val="24"/>
        </w:rPr>
        <w:t>Знвер</w:t>
      </w:r>
      <w:proofErr w:type="spellEnd"/>
      <w:r w:rsidR="002A2CDD">
        <w:rPr>
          <w:rFonts w:ascii="Times New Roman" w:hAnsi="Times New Roman" w:cs="Times New Roman"/>
          <w:sz w:val="24"/>
          <w:szCs w:val="24"/>
        </w:rPr>
        <w:t xml:space="preserve"> Рашидович.</w:t>
      </w:r>
    </w:p>
    <w:p w14:paraId="20418937" w14:textId="772BB894" w:rsidR="00A669A0" w:rsidRPr="005B1BB4" w:rsidRDefault="00795B6A" w:rsidP="00DE7A2F">
      <w:pPr>
        <w:spacing w:after="0"/>
        <w:ind w:left="708" w:firstLine="1"/>
        <w:jc w:val="both"/>
        <w:rPr>
          <w:rFonts w:ascii="Times New Roman" w:hAnsi="Times New Roman" w:cs="Times New Roman"/>
          <w:sz w:val="24"/>
          <w:szCs w:val="24"/>
        </w:rPr>
      </w:pPr>
      <w:r>
        <w:rPr>
          <w:rFonts w:ascii="Times New Roman" w:hAnsi="Times New Roman" w:cs="Times New Roman"/>
          <w:sz w:val="24"/>
          <w:szCs w:val="24"/>
        </w:rPr>
        <w:t>тел.: +(9987</w:t>
      </w:r>
      <w:r w:rsidR="00C7460B">
        <w:rPr>
          <w:rFonts w:ascii="Times New Roman" w:hAnsi="Times New Roman" w:cs="Times New Roman"/>
          <w:sz w:val="24"/>
          <w:szCs w:val="24"/>
        </w:rPr>
        <w:t>8</w:t>
      </w:r>
      <w:r w:rsidR="00A669A0" w:rsidRPr="005B1BB4">
        <w:rPr>
          <w:rFonts w:ascii="Times New Roman" w:hAnsi="Times New Roman" w:cs="Times New Roman"/>
          <w:sz w:val="24"/>
          <w:szCs w:val="24"/>
        </w:rPr>
        <w:t>)</w:t>
      </w:r>
      <w:r w:rsidRPr="00EC4D0F">
        <w:rPr>
          <w:rFonts w:ascii="Times New Roman" w:hAnsi="Times New Roman" w:cs="Times New Roman"/>
          <w:sz w:val="24"/>
          <w:szCs w:val="24"/>
        </w:rPr>
        <w:t xml:space="preserve"> </w:t>
      </w:r>
      <w:r w:rsidR="00C7460B">
        <w:rPr>
          <w:rFonts w:ascii="Times New Roman" w:hAnsi="Times New Roman" w:cs="Times New Roman"/>
          <w:sz w:val="24"/>
          <w:szCs w:val="24"/>
        </w:rPr>
        <w:t>148-80-00</w:t>
      </w:r>
      <w:r w:rsidR="00DE7A2F">
        <w:rPr>
          <w:rFonts w:ascii="Times New Roman" w:hAnsi="Times New Roman" w:cs="Times New Roman"/>
          <w:sz w:val="24"/>
          <w:szCs w:val="24"/>
        </w:rPr>
        <w:t xml:space="preserve">, </w:t>
      </w:r>
      <w:r w:rsidR="00A669A0" w:rsidRPr="005B1BB4">
        <w:rPr>
          <w:rFonts w:ascii="Times New Roman" w:hAnsi="Times New Roman" w:cs="Times New Roman"/>
          <w:sz w:val="24"/>
          <w:szCs w:val="24"/>
        </w:rPr>
        <w:t xml:space="preserve">внутренний номер </w:t>
      </w:r>
      <w:r w:rsidR="00C7460B">
        <w:rPr>
          <w:rFonts w:ascii="Times New Roman" w:hAnsi="Times New Roman" w:cs="Times New Roman"/>
          <w:sz w:val="24"/>
          <w:szCs w:val="24"/>
        </w:rPr>
        <w:t>117.</w:t>
      </w:r>
    </w:p>
    <w:p w14:paraId="0052D6B9" w14:textId="3D1D8EF3" w:rsidR="00DE7A2F" w:rsidRDefault="00A669A0"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 xml:space="preserve">2.2 Рабочим органом комиссии является: Конкурсная комиссия </w:t>
      </w:r>
      <w:r w:rsidR="006C1A9D">
        <w:rPr>
          <w:rFonts w:ascii="Times New Roman" w:hAnsi="Times New Roman" w:cs="Times New Roman"/>
          <w:sz w:val="24"/>
          <w:szCs w:val="24"/>
        </w:rPr>
        <w:t xml:space="preserve">                                        </w:t>
      </w:r>
      <w:r w:rsidR="008213FC">
        <w:rPr>
          <w:rFonts w:ascii="Times New Roman" w:hAnsi="Times New Roman" w:cs="Times New Roman"/>
          <w:sz w:val="24"/>
          <w:szCs w:val="24"/>
        </w:rPr>
        <w:t>АО «O`ZBEKGIDROENER</w:t>
      </w:r>
      <w:r w:rsidR="008213FC">
        <w:rPr>
          <w:rFonts w:ascii="Times New Roman" w:hAnsi="Times New Roman" w:cs="Times New Roman"/>
          <w:sz w:val="24"/>
          <w:szCs w:val="24"/>
          <w:lang w:val="en-US"/>
        </w:rPr>
        <w:t>G</w:t>
      </w:r>
      <w:r w:rsidR="00DE7A2F">
        <w:rPr>
          <w:rFonts w:ascii="Times New Roman" w:hAnsi="Times New Roman" w:cs="Times New Roman"/>
          <w:sz w:val="24"/>
          <w:szCs w:val="24"/>
        </w:rPr>
        <w:t>OQURILISH»</w:t>
      </w:r>
      <w:r w:rsidRPr="005B1BB4">
        <w:rPr>
          <w:rFonts w:ascii="Times New Roman" w:hAnsi="Times New Roman" w:cs="Times New Roman"/>
          <w:sz w:val="24"/>
          <w:szCs w:val="24"/>
        </w:rPr>
        <w:t xml:space="preserve"> (далее - «Рабочий орган»). </w:t>
      </w:r>
    </w:p>
    <w:p w14:paraId="4BD1C381" w14:textId="0504201F" w:rsidR="00A669A0" w:rsidRPr="005B1BB4" w:rsidRDefault="00A669A0"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 xml:space="preserve">Адрес: </w:t>
      </w:r>
      <w:r w:rsidR="00DE7A2F" w:rsidRPr="005B1BB4">
        <w:rPr>
          <w:rFonts w:ascii="Times New Roman" w:hAnsi="Times New Roman" w:cs="Times New Roman"/>
          <w:sz w:val="24"/>
          <w:szCs w:val="24"/>
        </w:rPr>
        <w:t>г.</w:t>
      </w:r>
      <w:r w:rsidR="00DE7A2F">
        <w:rPr>
          <w:rFonts w:ascii="Times New Roman" w:hAnsi="Times New Roman" w:cs="Times New Roman"/>
          <w:sz w:val="24"/>
          <w:szCs w:val="24"/>
        </w:rPr>
        <w:t xml:space="preserve"> </w:t>
      </w:r>
      <w:r w:rsidR="00DE7A2F" w:rsidRPr="005B1BB4">
        <w:rPr>
          <w:rFonts w:ascii="Times New Roman" w:hAnsi="Times New Roman" w:cs="Times New Roman"/>
          <w:sz w:val="24"/>
          <w:szCs w:val="24"/>
        </w:rPr>
        <w:t>Ташкент,</w:t>
      </w:r>
      <w:r w:rsidR="00DE7A2F" w:rsidRPr="00DE7A2F">
        <w:rPr>
          <w:rFonts w:ascii="Times New Roman" w:hAnsi="Times New Roman" w:cs="Times New Roman"/>
          <w:sz w:val="24"/>
          <w:szCs w:val="24"/>
        </w:rPr>
        <w:t xml:space="preserve"> </w:t>
      </w:r>
      <w:r w:rsidR="00DE7A2F">
        <w:rPr>
          <w:rFonts w:ascii="Times New Roman" w:hAnsi="Times New Roman" w:cs="Times New Roman"/>
          <w:sz w:val="24"/>
          <w:szCs w:val="24"/>
        </w:rPr>
        <w:t>М. Улугбекский район,</w:t>
      </w:r>
      <w:r w:rsidR="00DE7A2F" w:rsidRPr="005B1BB4">
        <w:rPr>
          <w:rFonts w:ascii="Times New Roman" w:hAnsi="Times New Roman" w:cs="Times New Roman"/>
          <w:sz w:val="24"/>
          <w:szCs w:val="24"/>
        </w:rPr>
        <w:t xml:space="preserve"> </w:t>
      </w:r>
      <w:r w:rsidR="00DE7A2F" w:rsidRPr="00DE7A2F">
        <w:rPr>
          <w:rFonts w:ascii="Times New Roman" w:hAnsi="Times New Roman" w:cs="Times New Roman"/>
          <w:sz w:val="24"/>
          <w:szCs w:val="24"/>
        </w:rPr>
        <w:t>ул. Феруза, дом 15A</w:t>
      </w:r>
      <w:r w:rsidR="00DE7A2F">
        <w:rPr>
          <w:rFonts w:ascii="Times New Roman" w:hAnsi="Times New Roman" w:cs="Times New Roman"/>
          <w:sz w:val="24"/>
          <w:szCs w:val="24"/>
        </w:rPr>
        <w:t>.</w:t>
      </w:r>
    </w:p>
    <w:p w14:paraId="5A3679EC" w14:textId="4251C1E9" w:rsidR="00A669A0" w:rsidRPr="005B1BB4" w:rsidRDefault="00A669A0"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2.3 Конкурс проводится конкурсной комиссией, созданной Заказчиком, в составе не менее пяти членов.</w:t>
      </w:r>
    </w:p>
    <w:p w14:paraId="2B6EB934" w14:textId="347E367D" w:rsidR="00DE7A2F" w:rsidRDefault="00DE7A2F" w:rsidP="00DE7A2F">
      <w:pPr>
        <w:spacing w:after="0"/>
        <w:rPr>
          <w:rFonts w:ascii="Times New Roman" w:hAnsi="Times New Roman" w:cs="Times New Roman"/>
          <w:sz w:val="24"/>
          <w:szCs w:val="24"/>
        </w:rPr>
      </w:pPr>
    </w:p>
    <w:p w14:paraId="170817A3" w14:textId="51C3CF17" w:rsidR="00A669A0" w:rsidRDefault="00A669A0" w:rsidP="00DE7A2F">
      <w:pPr>
        <w:spacing w:after="0"/>
        <w:ind w:firstLine="709"/>
        <w:rPr>
          <w:rFonts w:ascii="Times New Roman" w:hAnsi="Times New Roman" w:cs="Times New Roman"/>
          <w:b/>
          <w:bCs/>
          <w:sz w:val="24"/>
          <w:szCs w:val="24"/>
        </w:rPr>
      </w:pPr>
      <w:r w:rsidRPr="005B1BB4">
        <w:rPr>
          <w:rFonts w:ascii="Times New Roman" w:hAnsi="Times New Roman" w:cs="Times New Roman"/>
          <w:b/>
          <w:bCs/>
          <w:sz w:val="24"/>
          <w:szCs w:val="24"/>
        </w:rPr>
        <w:t>3. УЧАСТНИКИ КОНКУРСА</w:t>
      </w:r>
    </w:p>
    <w:p w14:paraId="55E71775" w14:textId="77777777" w:rsidR="00DE7A2F" w:rsidRPr="005B1BB4" w:rsidRDefault="00DE7A2F" w:rsidP="00DE7A2F">
      <w:pPr>
        <w:spacing w:after="0"/>
        <w:jc w:val="center"/>
        <w:rPr>
          <w:rFonts w:ascii="Times New Roman" w:hAnsi="Times New Roman" w:cs="Times New Roman"/>
          <w:b/>
          <w:bCs/>
          <w:sz w:val="24"/>
          <w:szCs w:val="24"/>
        </w:rPr>
      </w:pPr>
    </w:p>
    <w:p w14:paraId="3311F774" w14:textId="0D0DF63C" w:rsidR="00A669A0" w:rsidRPr="005B1BB4" w:rsidRDefault="00A669A0" w:rsidP="003A4A92">
      <w:pPr>
        <w:tabs>
          <w:tab w:val="left" w:pos="993"/>
        </w:tabs>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lastRenderedPageBreak/>
        <w:t xml:space="preserve">3.1 </w:t>
      </w:r>
      <w:proofErr w:type="gramStart"/>
      <w:r w:rsidRPr="005B1BB4">
        <w:rPr>
          <w:rFonts w:ascii="Times New Roman" w:hAnsi="Times New Roman" w:cs="Times New Roman"/>
          <w:sz w:val="24"/>
          <w:szCs w:val="24"/>
        </w:rPr>
        <w:t>В</w:t>
      </w:r>
      <w:proofErr w:type="gramEnd"/>
      <w:r w:rsidRPr="005B1BB4">
        <w:rPr>
          <w:rFonts w:ascii="Times New Roman" w:hAnsi="Times New Roman" w:cs="Times New Roman"/>
          <w:sz w:val="24"/>
          <w:szCs w:val="24"/>
        </w:rPr>
        <w:t xml:space="preserve"> конкурсе могут принять участие любые юридические лица, соответствующие требованиям конкурса специализирующиеся на выполнении работ и оказании услуг в этом контексте, имеющие стаж работы не менее 5 лет.</w:t>
      </w:r>
    </w:p>
    <w:p w14:paraId="3CB0F8D5" w14:textId="77777777" w:rsidR="003A4A92" w:rsidRPr="003A4A92" w:rsidRDefault="000E5616" w:rsidP="003A4A92">
      <w:pPr>
        <w:tabs>
          <w:tab w:val="num" w:pos="0"/>
          <w:tab w:val="left" w:pos="567"/>
          <w:tab w:val="left" w:pos="900"/>
          <w:tab w:val="left" w:pos="993"/>
        </w:tabs>
        <w:spacing w:after="0" w:line="240" w:lineRule="auto"/>
        <w:ind w:firstLine="709"/>
        <w:jc w:val="both"/>
        <w:rPr>
          <w:rFonts w:ascii="Times New Roman" w:hAnsi="Times New Roman" w:cs="Times New Roman"/>
          <w:sz w:val="24"/>
          <w:szCs w:val="24"/>
        </w:rPr>
      </w:pPr>
      <w:r w:rsidRPr="005B1BB4">
        <w:rPr>
          <w:rFonts w:ascii="Times New Roman" w:hAnsi="Times New Roman" w:cs="Times New Roman"/>
          <w:sz w:val="24"/>
          <w:szCs w:val="24"/>
        </w:rPr>
        <w:t>3.2</w:t>
      </w:r>
      <w:r w:rsidR="00C763F5" w:rsidRPr="005B1BB4">
        <w:rPr>
          <w:rFonts w:ascii="Times New Roman" w:hAnsi="Times New Roman" w:cs="Times New Roman"/>
          <w:sz w:val="24"/>
          <w:szCs w:val="24"/>
        </w:rPr>
        <w:t xml:space="preserve"> </w:t>
      </w:r>
      <w:r w:rsidR="003A4A92" w:rsidRPr="003A4A92">
        <w:rPr>
          <w:rFonts w:ascii="Times New Roman" w:hAnsi="Times New Roman" w:cs="Times New Roman"/>
          <w:sz w:val="24"/>
          <w:szCs w:val="24"/>
        </w:rPr>
        <w:t>Коммерческое предложение должно содержать следующие документы:</w:t>
      </w:r>
    </w:p>
    <w:p w14:paraId="6C46CA09" w14:textId="69FDBC04" w:rsidR="003A4A92" w:rsidRPr="003A4A92" w:rsidRDefault="003A4A92" w:rsidP="003A4A92">
      <w:pPr>
        <w:pStyle w:val="a9"/>
        <w:numPr>
          <w:ilvl w:val="0"/>
          <w:numId w:val="4"/>
        </w:numPr>
        <w:tabs>
          <w:tab w:val="num" w:pos="0"/>
          <w:tab w:val="left" w:pos="567"/>
          <w:tab w:val="left" w:pos="900"/>
          <w:tab w:val="left" w:pos="993"/>
        </w:tabs>
        <w:spacing w:after="0" w:line="240" w:lineRule="auto"/>
        <w:ind w:left="0" w:firstLine="709"/>
        <w:jc w:val="both"/>
        <w:rPr>
          <w:rFonts w:ascii="Times New Roman" w:hAnsi="Times New Roman" w:cs="Times New Roman"/>
          <w:sz w:val="24"/>
          <w:szCs w:val="24"/>
        </w:rPr>
      </w:pPr>
      <w:r w:rsidRPr="003A4A92">
        <w:rPr>
          <w:rFonts w:ascii="Times New Roman" w:hAnsi="Times New Roman" w:cs="Times New Roman"/>
          <w:sz w:val="24"/>
          <w:szCs w:val="24"/>
        </w:rPr>
        <w:t>предложение участника конкурса об участии в конкурсе, с описанием организации, с указанием сроков проведения оценки, размера оплаты услуг и др. информации;</w:t>
      </w:r>
    </w:p>
    <w:p w14:paraId="72C1A01F" w14:textId="0A5350AA" w:rsidR="003A4A92" w:rsidRPr="003A4A92" w:rsidRDefault="003A4A92" w:rsidP="003A4A92">
      <w:pPr>
        <w:pStyle w:val="a9"/>
        <w:numPr>
          <w:ilvl w:val="0"/>
          <w:numId w:val="4"/>
        </w:numPr>
        <w:tabs>
          <w:tab w:val="num" w:pos="0"/>
          <w:tab w:val="left" w:pos="567"/>
          <w:tab w:val="left" w:pos="900"/>
          <w:tab w:val="left" w:pos="993"/>
        </w:tabs>
        <w:spacing w:after="0" w:line="240" w:lineRule="auto"/>
        <w:ind w:left="0" w:firstLine="709"/>
        <w:jc w:val="both"/>
        <w:rPr>
          <w:rFonts w:ascii="Times New Roman" w:hAnsi="Times New Roman" w:cs="Times New Roman"/>
          <w:sz w:val="24"/>
          <w:szCs w:val="24"/>
        </w:rPr>
      </w:pPr>
      <w:r w:rsidRPr="003A4A92">
        <w:rPr>
          <w:rFonts w:ascii="Times New Roman" w:hAnsi="Times New Roman" w:cs="Times New Roman"/>
          <w:sz w:val="24"/>
          <w:szCs w:val="24"/>
        </w:rPr>
        <w:t>копию свидетельства о государственной регистрации организации;</w:t>
      </w:r>
    </w:p>
    <w:p w14:paraId="2482F9C1" w14:textId="09007E48" w:rsidR="00CD4B92" w:rsidRDefault="0046525D" w:rsidP="003A4A92">
      <w:pPr>
        <w:pStyle w:val="a9"/>
        <w:numPr>
          <w:ilvl w:val="0"/>
          <w:numId w:val="4"/>
        </w:numPr>
        <w:shd w:val="clear" w:color="auto" w:fill="FFFFFF"/>
        <w:tabs>
          <w:tab w:val="num" w:pos="0"/>
          <w:tab w:val="left" w:pos="567"/>
          <w:tab w:val="left" w:pos="900"/>
          <w:tab w:val="left" w:pos="993"/>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color w:val="403C3D"/>
          <w:sz w:val="24"/>
          <w:szCs w:val="24"/>
          <w:lang w:eastAsia="ru-RU"/>
        </w:rPr>
        <w:t>и</w:t>
      </w:r>
      <w:r w:rsidR="00CD4B92" w:rsidRPr="00CD4B92">
        <w:rPr>
          <w:rFonts w:ascii="Times New Roman" w:eastAsia="Times New Roman" w:hAnsi="Times New Roman" w:cs="Times New Roman"/>
          <w:color w:val="403C3D"/>
          <w:sz w:val="24"/>
          <w:szCs w:val="24"/>
          <w:lang w:eastAsia="ru-RU"/>
        </w:rPr>
        <w:t>сполнитель должен обеспечить присутствие достаточного количества квалифициров</w:t>
      </w:r>
      <w:r>
        <w:rPr>
          <w:rFonts w:ascii="Times New Roman" w:eastAsia="Times New Roman" w:hAnsi="Times New Roman" w:cs="Times New Roman"/>
          <w:color w:val="403C3D"/>
          <w:sz w:val="24"/>
          <w:szCs w:val="24"/>
          <w:lang w:eastAsia="ru-RU"/>
        </w:rPr>
        <w:t xml:space="preserve">анных сотрудников для участия в </w:t>
      </w:r>
      <w:r w:rsidR="00CD4B92" w:rsidRPr="00CD4B92">
        <w:rPr>
          <w:rFonts w:ascii="Times New Roman" w:eastAsia="Times New Roman" w:hAnsi="Times New Roman" w:cs="Times New Roman"/>
          <w:color w:val="403C3D"/>
          <w:sz w:val="24"/>
          <w:szCs w:val="24"/>
          <w:lang w:eastAsia="ru-RU"/>
        </w:rPr>
        <w:t>аудите</w:t>
      </w:r>
      <w:r w:rsidRPr="0046525D">
        <w:rPr>
          <w:rFonts w:ascii="Times New Roman" w:hAnsi="Times New Roman" w:cs="Times New Roman"/>
          <w:sz w:val="24"/>
          <w:szCs w:val="24"/>
        </w:rPr>
        <w:t xml:space="preserve"> </w:t>
      </w:r>
      <w:r>
        <w:rPr>
          <w:rFonts w:ascii="Times New Roman" w:hAnsi="Times New Roman" w:cs="Times New Roman"/>
          <w:sz w:val="24"/>
          <w:szCs w:val="24"/>
        </w:rPr>
        <w:t>по изучению</w:t>
      </w:r>
      <w:r w:rsidRPr="00CD4B92">
        <w:rPr>
          <w:rFonts w:ascii="Times New Roman" w:hAnsi="Times New Roman" w:cs="Times New Roman"/>
          <w:sz w:val="24"/>
          <w:szCs w:val="24"/>
        </w:rPr>
        <w:t xml:space="preserve"> условий данной крупной сделки</w:t>
      </w:r>
      <w:r>
        <w:rPr>
          <w:rFonts w:ascii="Times New Roman" w:hAnsi="Times New Roman" w:cs="Times New Roman"/>
          <w:sz w:val="24"/>
          <w:szCs w:val="24"/>
        </w:rPr>
        <w:t>.</w:t>
      </w:r>
    </w:p>
    <w:p w14:paraId="2D1F6987" w14:textId="540D21C3" w:rsidR="0046525D" w:rsidRPr="0046525D" w:rsidRDefault="0046525D" w:rsidP="003A4A92">
      <w:pPr>
        <w:pStyle w:val="a9"/>
        <w:numPr>
          <w:ilvl w:val="0"/>
          <w:numId w:val="4"/>
        </w:numPr>
        <w:shd w:val="clear" w:color="auto" w:fill="FFFFFF"/>
        <w:tabs>
          <w:tab w:val="num" w:pos="0"/>
          <w:tab w:val="left" w:pos="567"/>
          <w:tab w:val="left" w:pos="900"/>
          <w:tab w:val="left" w:pos="993"/>
        </w:tabs>
        <w:spacing w:after="0" w:line="240" w:lineRule="auto"/>
        <w:ind w:left="0" w:firstLine="709"/>
        <w:jc w:val="both"/>
        <w:rPr>
          <w:rFonts w:ascii="Times New Roman" w:hAnsi="Times New Roman" w:cs="Times New Roman"/>
          <w:sz w:val="24"/>
          <w:szCs w:val="24"/>
        </w:rPr>
      </w:pPr>
      <w:r>
        <w:rPr>
          <w:rFonts w:ascii="Times New Roman" w:eastAsia="Calibri" w:hAnsi="Times New Roman" w:cs="Times New Roman"/>
          <w:sz w:val="24"/>
          <w:szCs w:val="24"/>
          <w:lang w:val="uz-Cyrl-UZ" w:eastAsia="ru-RU"/>
        </w:rPr>
        <w:t>н</w:t>
      </w:r>
      <w:r w:rsidRPr="0046525D">
        <w:rPr>
          <w:rFonts w:ascii="Times New Roman" w:eastAsia="Calibri" w:hAnsi="Times New Roman" w:cs="Times New Roman"/>
          <w:sz w:val="24"/>
          <w:szCs w:val="24"/>
          <w:lang w:val="uz-Cyrl-UZ" w:eastAsia="ru-RU"/>
        </w:rPr>
        <w:t>аличие Исполнителя в реестре аудиторов уполномоченного органа;</w:t>
      </w:r>
    </w:p>
    <w:p w14:paraId="3ABBB0F7" w14:textId="176F4FA6" w:rsidR="0046525D" w:rsidRDefault="0046525D" w:rsidP="003A4A92">
      <w:pPr>
        <w:pStyle w:val="a9"/>
        <w:numPr>
          <w:ilvl w:val="0"/>
          <w:numId w:val="4"/>
        </w:numPr>
        <w:shd w:val="clear" w:color="auto" w:fill="FFFFFF"/>
        <w:tabs>
          <w:tab w:val="num" w:pos="0"/>
          <w:tab w:val="left" w:pos="567"/>
          <w:tab w:val="left" w:pos="900"/>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иметь опыт работы на рынке аудиторских усл</w:t>
      </w:r>
      <w:r w:rsidR="002A2CDD">
        <w:rPr>
          <w:rFonts w:ascii="Times New Roman" w:hAnsi="Times New Roman" w:cs="Times New Roman"/>
          <w:sz w:val="24"/>
          <w:szCs w:val="24"/>
        </w:rPr>
        <w:t xml:space="preserve">уг предприятий в </w:t>
      </w:r>
      <w:proofErr w:type="spellStart"/>
      <w:r w:rsidR="002A2CDD">
        <w:rPr>
          <w:rFonts w:ascii="Times New Roman" w:hAnsi="Times New Roman" w:cs="Times New Roman"/>
          <w:sz w:val="24"/>
          <w:szCs w:val="24"/>
        </w:rPr>
        <w:t>РУз</w:t>
      </w:r>
      <w:proofErr w:type="spellEnd"/>
      <w:r w:rsidR="002A2CDD">
        <w:rPr>
          <w:rFonts w:ascii="Times New Roman" w:hAnsi="Times New Roman" w:cs="Times New Roman"/>
          <w:sz w:val="24"/>
          <w:szCs w:val="24"/>
        </w:rPr>
        <w:t xml:space="preserve"> не менее 5</w:t>
      </w:r>
      <w:r w:rsidR="000D27A2">
        <w:rPr>
          <w:rFonts w:ascii="Times New Roman" w:hAnsi="Times New Roman" w:cs="Times New Roman"/>
          <w:sz w:val="24"/>
          <w:szCs w:val="24"/>
        </w:rPr>
        <w:t xml:space="preserve"> (пять</w:t>
      </w:r>
      <w:r>
        <w:rPr>
          <w:rFonts w:ascii="Times New Roman" w:hAnsi="Times New Roman" w:cs="Times New Roman"/>
          <w:sz w:val="24"/>
          <w:szCs w:val="24"/>
        </w:rPr>
        <w:t>) лет;</w:t>
      </w:r>
    </w:p>
    <w:p w14:paraId="72466625" w14:textId="37E19D3B" w:rsidR="0046525D" w:rsidRDefault="0046525D" w:rsidP="003A4A92">
      <w:pPr>
        <w:pStyle w:val="a9"/>
        <w:numPr>
          <w:ilvl w:val="0"/>
          <w:numId w:val="4"/>
        </w:numPr>
        <w:shd w:val="clear" w:color="auto" w:fill="FFFFFF"/>
        <w:tabs>
          <w:tab w:val="num" w:pos="0"/>
          <w:tab w:val="left" w:pos="567"/>
          <w:tab w:val="left" w:pos="900"/>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наличие в штате исполнителя не менее 5 штатных аудиторов с постоянным оп</w:t>
      </w:r>
      <w:r w:rsidR="002A2CDD">
        <w:rPr>
          <w:rFonts w:ascii="Times New Roman" w:hAnsi="Times New Roman" w:cs="Times New Roman"/>
          <w:sz w:val="24"/>
          <w:szCs w:val="24"/>
        </w:rPr>
        <w:t>ытом работы аудитором не менее 4 (четыре</w:t>
      </w:r>
      <w:r>
        <w:rPr>
          <w:rFonts w:ascii="Times New Roman" w:hAnsi="Times New Roman" w:cs="Times New Roman"/>
          <w:sz w:val="24"/>
          <w:szCs w:val="24"/>
        </w:rPr>
        <w:t>) лет и имеющих дипломы (сертификаты) подтверждающие их квалификацию;</w:t>
      </w:r>
    </w:p>
    <w:p w14:paraId="5CA2DA62" w14:textId="2C9D7218" w:rsidR="00C763F5" w:rsidRPr="005B1BB4" w:rsidRDefault="00FC1AD3" w:rsidP="003A4A92">
      <w:pPr>
        <w:shd w:val="clear" w:color="auto" w:fill="FFFFFF"/>
        <w:tabs>
          <w:tab w:val="num" w:pos="0"/>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3.3. </w:t>
      </w:r>
      <w:r w:rsidR="00C763F5" w:rsidRPr="005B1BB4">
        <w:rPr>
          <w:rFonts w:ascii="Times New Roman" w:hAnsi="Times New Roman" w:cs="Times New Roman"/>
          <w:sz w:val="24"/>
          <w:szCs w:val="24"/>
        </w:rPr>
        <w:t xml:space="preserve">Исполнитель не должен быть каким-либо образом, аффилированным лицом с Заказчиком. Исполнитель не имеет право получать либо иметь какие-либо гарантии дополнительного вознаграждения (компенсаций) от какого-либо потенциального инвестора (физического - юридического лица РУз. и иностранного) в связи с осуществлением </w:t>
      </w:r>
      <w:r w:rsidR="00BB07C9">
        <w:rPr>
          <w:rFonts w:ascii="Times New Roman" w:hAnsi="Times New Roman" w:cs="Times New Roman"/>
          <w:sz w:val="24"/>
          <w:szCs w:val="24"/>
        </w:rPr>
        <w:t>Услуги</w:t>
      </w:r>
      <w:r w:rsidR="00C763F5" w:rsidRPr="005B1BB4">
        <w:rPr>
          <w:rFonts w:ascii="Times New Roman" w:hAnsi="Times New Roman" w:cs="Times New Roman"/>
          <w:sz w:val="24"/>
          <w:szCs w:val="24"/>
        </w:rPr>
        <w:t xml:space="preserve"> Заказчика. </w:t>
      </w:r>
    </w:p>
    <w:p w14:paraId="10BB90E2" w14:textId="77777777" w:rsidR="000E5616" w:rsidRDefault="000E5616"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3.4. К участию в отборе не допускаются следующие заявители:</w:t>
      </w:r>
    </w:p>
    <w:p w14:paraId="7CDC06D5" w14:textId="59E94DA1" w:rsidR="000E5616" w:rsidRPr="005B1BB4" w:rsidRDefault="000E5616"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те, кто находится накануне реорганизации (выделения, слияния), ликвидации или банкроллинга; те, чье имущество конфисковано, а также те, кто имеет прямую организационно-правовую или финансовую зависимость друг от друга, выраженную в форме договора предприятия, финансового участия, холдинга и др.</w:t>
      </w:r>
    </w:p>
    <w:p w14:paraId="1974FCF8" w14:textId="77777777" w:rsidR="00B758D5" w:rsidRPr="0046525D" w:rsidRDefault="00B758D5" w:rsidP="00DE7A2F">
      <w:pPr>
        <w:spacing w:after="0"/>
        <w:jc w:val="center"/>
        <w:rPr>
          <w:rFonts w:ascii="Times New Roman" w:hAnsi="Times New Roman" w:cs="Times New Roman"/>
          <w:b/>
          <w:bCs/>
          <w:sz w:val="24"/>
          <w:szCs w:val="24"/>
          <w:lang w:val="uz-Cyrl-UZ"/>
        </w:rPr>
      </w:pPr>
    </w:p>
    <w:p w14:paraId="2BD66D0A" w14:textId="207E511B" w:rsidR="00E408C2" w:rsidRPr="00E24C73" w:rsidRDefault="00E408C2" w:rsidP="00DE7A2F">
      <w:pPr>
        <w:spacing w:after="0"/>
        <w:ind w:firstLine="709"/>
        <w:rPr>
          <w:rFonts w:ascii="Times New Roman" w:hAnsi="Times New Roman" w:cs="Times New Roman"/>
          <w:b/>
          <w:sz w:val="24"/>
          <w:szCs w:val="24"/>
        </w:rPr>
      </w:pPr>
      <w:r w:rsidRPr="00E24C73">
        <w:rPr>
          <w:rFonts w:ascii="Times New Roman" w:hAnsi="Times New Roman" w:cs="Times New Roman"/>
          <w:b/>
          <w:sz w:val="24"/>
          <w:szCs w:val="24"/>
        </w:rPr>
        <w:t>4</w:t>
      </w:r>
      <w:r w:rsidR="00DE7A2F" w:rsidRPr="00E24C73">
        <w:rPr>
          <w:rFonts w:ascii="Times New Roman" w:hAnsi="Times New Roman" w:cs="Times New Roman"/>
          <w:b/>
          <w:sz w:val="24"/>
          <w:szCs w:val="24"/>
        </w:rPr>
        <w:t>.</w:t>
      </w:r>
      <w:r w:rsidRPr="00E24C73">
        <w:rPr>
          <w:rFonts w:ascii="Times New Roman" w:hAnsi="Times New Roman" w:cs="Times New Roman"/>
          <w:b/>
          <w:sz w:val="24"/>
          <w:szCs w:val="24"/>
        </w:rPr>
        <w:t xml:space="preserve"> </w:t>
      </w:r>
      <w:r w:rsidR="00DE7A2F" w:rsidRPr="00E24C73">
        <w:rPr>
          <w:rFonts w:ascii="Times New Roman" w:hAnsi="Times New Roman" w:cs="Times New Roman"/>
          <w:b/>
          <w:sz w:val="24"/>
          <w:szCs w:val="24"/>
        </w:rPr>
        <w:t>ПОРЯДОК ПРОВЕДЕНИЯ КОНКУРСА</w:t>
      </w:r>
    </w:p>
    <w:p w14:paraId="0A50FF7C" w14:textId="77777777" w:rsidR="00DE7A2F" w:rsidRPr="0054093F" w:rsidRDefault="00DE7A2F" w:rsidP="00DE7A2F">
      <w:pPr>
        <w:spacing w:after="0"/>
        <w:jc w:val="center"/>
        <w:rPr>
          <w:rFonts w:ascii="Times New Roman" w:hAnsi="Times New Roman" w:cs="Times New Roman"/>
          <w:sz w:val="24"/>
          <w:szCs w:val="24"/>
        </w:rPr>
      </w:pPr>
    </w:p>
    <w:p w14:paraId="20DF5952" w14:textId="0DF3440F" w:rsidR="00D01DEB" w:rsidRPr="0054093F" w:rsidRDefault="00D01DEB" w:rsidP="00D01DEB">
      <w:pPr>
        <w:spacing w:after="0"/>
        <w:ind w:firstLine="709"/>
        <w:jc w:val="both"/>
        <w:rPr>
          <w:rFonts w:ascii="Times New Roman" w:hAnsi="Times New Roman" w:cs="Times New Roman"/>
          <w:sz w:val="24"/>
          <w:szCs w:val="24"/>
        </w:rPr>
      </w:pPr>
      <w:r w:rsidRPr="0054093F">
        <w:rPr>
          <w:rFonts w:ascii="Times New Roman" w:hAnsi="Times New Roman" w:cs="Times New Roman"/>
          <w:sz w:val="24"/>
          <w:szCs w:val="24"/>
        </w:rPr>
        <w:t>4.1 Для участия в конк</w:t>
      </w:r>
      <w:r w:rsidR="002F0608">
        <w:rPr>
          <w:rFonts w:ascii="Times New Roman" w:hAnsi="Times New Roman" w:cs="Times New Roman"/>
          <w:sz w:val="24"/>
          <w:szCs w:val="24"/>
        </w:rPr>
        <w:t>урсе, участник конкурса должен</w:t>
      </w:r>
      <w:r w:rsidRPr="0054093F">
        <w:rPr>
          <w:rFonts w:ascii="Times New Roman" w:hAnsi="Times New Roman" w:cs="Times New Roman"/>
          <w:sz w:val="24"/>
          <w:szCs w:val="24"/>
        </w:rPr>
        <w:t xml:space="preserve"> подать конкурсное предложение, в соответствии с требованиями конкурсной документации.</w:t>
      </w:r>
    </w:p>
    <w:p w14:paraId="602B5F9E" w14:textId="720C14C4" w:rsidR="00E408C2" w:rsidRPr="0054093F" w:rsidRDefault="00E408C2" w:rsidP="00DE7A2F">
      <w:pPr>
        <w:spacing w:after="0"/>
        <w:ind w:firstLine="709"/>
        <w:jc w:val="both"/>
        <w:rPr>
          <w:rFonts w:ascii="Times New Roman" w:hAnsi="Times New Roman" w:cs="Times New Roman"/>
          <w:sz w:val="24"/>
          <w:szCs w:val="24"/>
        </w:rPr>
      </w:pPr>
      <w:r w:rsidRPr="0054093F">
        <w:rPr>
          <w:rFonts w:ascii="Times New Roman" w:hAnsi="Times New Roman" w:cs="Times New Roman"/>
          <w:sz w:val="24"/>
          <w:szCs w:val="24"/>
        </w:rPr>
        <w:t>4.</w:t>
      </w:r>
      <w:r w:rsidR="002F0608">
        <w:rPr>
          <w:rFonts w:ascii="Times New Roman" w:hAnsi="Times New Roman" w:cs="Times New Roman"/>
          <w:sz w:val="24"/>
          <w:szCs w:val="24"/>
        </w:rPr>
        <w:t>2</w:t>
      </w:r>
      <w:r w:rsidRPr="0054093F">
        <w:rPr>
          <w:rFonts w:ascii="Times New Roman" w:hAnsi="Times New Roman" w:cs="Times New Roman"/>
          <w:sz w:val="24"/>
          <w:szCs w:val="24"/>
        </w:rPr>
        <w:t xml:space="preserve"> Заказчик отстраняет участника от участия в закупочных процедурах, если: </w:t>
      </w:r>
    </w:p>
    <w:p w14:paraId="145B7BFC" w14:textId="01041DAB" w:rsidR="00E408C2" w:rsidRPr="0054093F" w:rsidRDefault="00E408C2" w:rsidP="00DE7A2F">
      <w:pPr>
        <w:spacing w:after="0"/>
        <w:ind w:firstLine="709"/>
        <w:jc w:val="both"/>
        <w:rPr>
          <w:rFonts w:ascii="Times New Roman" w:hAnsi="Times New Roman" w:cs="Times New Roman"/>
          <w:sz w:val="24"/>
          <w:szCs w:val="24"/>
        </w:rPr>
      </w:pPr>
      <w:r w:rsidRPr="0054093F">
        <w:rPr>
          <w:rFonts w:ascii="Times New Roman" w:hAnsi="Times New Roman" w:cs="Times New Roman"/>
          <w:sz w:val="24"/>
          <w:szCs w:val="24"/>
        </w:rPr>
        <w:t>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конкурсной процедуры заказчика в процессе государственных закупок; у участника имеется несправедливое конкурентное преимущество или конфликт интересов в нарушение законодательства</w:t>
      </w:r>
    </w:p>
    <w:p w14:paraId="3AD8A855" w14:textId="77777777" w:rsidR="00DE7A2F" w:rsidRDefault="00DE7A2F" w:rsidP="00DE7A2F">
      <w:pPr>
        <w:spacing w:after="0"/>
        <w:jc w:val="both"/>
        <w:rPr>
          <w:rFonts w:ascii="Times New Roman" w:hAnsi="Times New Roman" w:cs="Times New Roman"/>
          <w:b/>
          <w:bCs/>
          <w:sz w:val="24"/>
          <w:szCs w:val="24"/>
        </w:rPr>
      </w:pPr>
    </w:p>
    <w:p w14:paraId="7C22B7AF" w14:textId="6BE10C2D" w:rsidR="00E408C2" w:rsidRPr="005B1BB4" w:rsidRDefault="00E408C2" w:rsidP="00DE7A2F">
      <w:pPr>
        <w:spacing w:after="0"/>
        <w:ind w:firstLine="709"/>
        <w:rPr>
          <w:rFonts w:ascii="Times New Roman" w:hAnsi="Times New Roman" w:cs="Times New Roman"/>
          <w:b/>
          <w:bCs/>
          <w:sz w:val="24"/>
          <w:szCs w:val="24"/>
        </w:rPr>
      </w:pPr>
      <w:r w:rsidRPr="005B1BB4">
        <w:rPr>
          <w:rFonts w:ascii="Times New Roman" w:hAnsi="Times New Roman" w:cs="Times New Roman"/>
          <w:b/>
          <w:bCs/>
          <w:sz w:val="24"/>
          <w:szCs w:val="24"/>
        </w:rPr>
        <w:t>5. ПРОДЛЕНИЕ СРОКА ПРЕДСТАВЛЕНИЯ ПРЕДЛОЖЕНИЙ</w:t>
      </w:r>
    </w:p>
    <w:p w14:paraId="24BE9162" w14:textId="77777777" w:rsidR="00DE7A2F" w:rsidRDefault="00DE7A2F" w:rsidP="00DE7A2F">
      <w:pPr>
        <w:spacing w:after="0"/>
        <w:jc w:val="both"/>
        <w:rPr>
          <w:rFonts w:ascii="Times New Roman" w:hAnsi="Times New Roman" w:cs="Times New Roman"/>
          <w:sz w:val="24"/>
          <w:szCs w:val="24"/>
        </w:rPr>
      </w:pPr>
    </w:p>
    <w:p w14:paraId="2103B958" w14:textId="6E743BB0" w:rsidR="00E408C2" w:rsidRPr="005B1BB4" w:rsidRDefault="00E408C2"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5.1. Закупочная комиссия может продлить срок приема заявок на конкурс еще на 5 календарных дней, исходя из заявленного срока для всех участников.</w:t>
      </w:r>
    </w:p>
    <w:p w14:paraId="26EA2C61" w14:textId="197D9FDF" w:rsidR="00E408C2" w:rsidRPr="005B1BB4" w:rsidRDefault="00E408C2"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5.2. Продление срока действия предложений возможно только на основании решения заседания закупочной комиссии.</w:t>
      </w:r>
    </w:p>
    <w:p w14:paraId="7621E5DB" w14:textId="5794B783" w:rsidR="00B758D5" w:rsidRPr="005B1BB4" w:rsidRDefault="00E408C2"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5.3. Решение о продлении срока конкурса должно быть размещено на специальном информационном портале.</w:t>
      </w:r>
    </w:p>
    <w:p w14:paraId="28FA2B3D" w14:textId="77777777" w:rsidR="00DE7A2F" w:rsidRDefault="00DE7A2F" w:rsidP="00DE7A2F">
      <w:pPr>
        <w:spacing w:after="0"/>
        <w:jc w:val="both"/>
        <w:rPr>
          <w:rFonts w:ascii="Times New Roman" w:hAnsi="Times New Roman" w:cs="Times New Roman"/>
          <w:b/>
          <w:bCs/>
          <w:sz w:val="24"/>
          <w:szCs w:val="24"/>
        </w:rPr>
      </w:pPr>
    </w:p>
    <w:p w14:paraId="3083F9AF" w14:textId="77777777" w:rsidR="00B758D5" w:rsidRPr="005B1BB4" w:rsidRDefault="00B758D5" w:rsidP="00DE7A2F">
      <w:pPr>
        <w:spacing w:after="0"/>
        <w:ind w:firstLine="709"/>
        <w:rPr>
          <w:rFonts w:ascii="Times New Roman" w:hAnsi="Times New Roman" w:cs="Times New Roman"/>
          <w:b/>
          <w:bCs/>
          <w:sz w:val="24"/>
          <w:szCs w:val="24"/>
        </w:rPr>
      </w:pPr>
      <w:r w:rsidRPr="005B1BB4">
        <w:rPr>
          <w:rFonts w:ascii="Times New Roman" w:hAnsi="Times New Roman" w:cs="Times New Roman"/>
          <w:b/>
          <w:bCs/>
          <w:sz w:val="24"/>
          <w:szCs w:val="24"/>
        </w:rPr>
        <w:lastRenderedPageBreak/>
        <w:t>6. ОТВЕТСТВЕННОСТЬ СТОРОН</w:t>
      </w:r>
    </w:p>
    <w:p w14:paraId="20598001" w14:textId="77777777" w:rsidR="00DE7A2F" w:rsidRDefault="00DE7A2F" w:rsidP="00DE7A2F">
      <w:pPr>
        <w:spacing w:after="0"/>
        <w:jc w:val="both"/>
        <w:rPr>
          <w:rFonts w:ascii="Times New Roman" w:hAnsi="Times New Roman" w:cs="Times New Roman"/>
          <w:sz w:val="24"/>
          <w:szCs w:val="24"/>
        </w:rPr>
      </w:pPr>
    </w:p>
    <w:p w14:paraId="520E7109" w14:textId="77777777" w:rsidR="00B758D5" w:rsidRPr="005B1BB4"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6.1. Лица, нарушившие требования законодательства о госзакупках, несут ответственность в порядке, установленном законодательством</w:t>
      </w:r>
    </w:p>
    <w:p w14:paraId="0F134488" w14:textId="77777777" w:rsidR="00B758D5" w:rsidRPr="005B1BB4"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6.2. Закупочная комиссия обязана в порядке, установленном законодательством о государственных закупках, определить участников-победителей и принять обоснованное решение.</w:t>
      </w:r>
    </w:p>
    <w:p w14:paraId="69158980" w14:textId="0464E349" w:rsidR="00B758D5"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6.3. Участник конкурса несет ответственность за достоверность и правильность всех представленных документов. Победитель при признании его участником обязан заключить договор с заказчиком в установленном законодательством порядке и в установленные сроки.</w:t>
      </w:r>
    </w:p>
    <w:p w14:paraId="2D700DCF" w14:textId="77777777" w:rsidR="00023CC6" w:rsidRPr="005B1BB4" w:rsidRDefault="00023CC6" w:rsidP="00DE7A2F">
      <w:pPr>
        <w:spacing w:after="0"/>
        <w:ind w:firstLine="709"/>
        <w:jc w:val="both"/>
        <w:rPr>
          <w:rFonts w:ascii="Times New Roman" w:hAnsi="Times New Roman" w:cs="Times New Roman"/>
          <w:sz w:val="24"/>
          <w:szCs w:val="24"/>
        </w:rPr>
      </w:pPr>
    </w:p>
    <w:p w14:paraId="607226FA" w14:textId="77777777" w:rsidR="00382B09" w:rsidRDefault="00382B09" w:rsidP="00DE7A2F">
      <w:pPr>
        <w:spacing w:after="0"/>
        <w:jc w:val="both"/>
        <w:rPr>
          <w:rFonts w:ascii="Times New Roman" w:hAnsi="Times New Roman" w:cs="Times New Roman"/>
          <w:b/>
          <w:bCs/>
          <w:sz w:val="24"/>
          <w:szCs w:val="24"/>
        </w:rPr>
      </w:pPr>
    </w:p>
    <w:p w14:paraId="26838B1E" w14:textId="7F50F91F" w:rsidR="00B758D5" w:rsidRPr="005B1BB4" w:rsidRDefault="00B758D5" w:rsidP="00DE7A2F">
      <w:pPr>
        <w:spacing w:after="0"/>
        <w:ind w:firstLine="709"/>
        <w:rPr>
          <w:rFonts w:ascii="Times New Roman" w:hAnsi="Times New Roman" w:cs="Times New Roman"/>
          <w:b/>
          <w:bCs/>
          <w:sz w:val="24"/>
          <w:szCs w:val="24"/>
        </w:rPr>
      </w:pPr>
      <w:r w:rsidRPr="005B1BB4">
        <w:rPr>
          <w:rFonts w:ascii="Times New Roman" w:hAnsi="Times New Roman" w:cs="Times New Roman"/>
          <w:b/>
          <w:bCs/>
          <w:sz w:val="24"/>
          <w:szCs w:val="24"/>
        </w:rPr>
        <w:t>7. ДРУГИЕ УСЛОВИЯ</w:t>
      </w:r>
    </w:p>
    <w:p w14:paraId="24906CB9" w14:textId="77777777" w:rsidR="00DE7A2F" w:rsidRDefault="00DE7A2F" w:rsidP="00DE7A2F">
      <w:pPr>
        <w:spacing w:after="0"/>
        <w:jc w:val="both"/>
        <w:rPr>
          <w:rFonts w:ascii="Times New Roman" w:hAnsi="Times New Roman" w:cs="Times New Roman"/>
          <w:sz w:val="24"/>
          <w:szCs w:val="24"/>
        </w:rPr>
      </w:pPr>
    </w:p>
    <w:p w14:paraId="7262AC1A" w14:textId="7338B8B9" w:rsidR="00B758D5" w:rsidRPr="005B1BB4"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 xml:space="preserve">7.1. </w:t>
      </w:r>
      <w:r w:rsidR="00FC68B0">
        <w:rPr>
          <w:rFonts w:ascii="Times New Roman" w:hAnsi="Times New Roman" w:cs="Times New Roman"/>
          <w:sz w:val="24"/>
          <w:szCs w:val="24"/>
        </w:rPr>
        <w:t>З</w:t>
      </w:r>
      <w:r w:rsidRPr="005B1BB4">
        <w:rPr>
          <w:rFonts w:ascii="Times New Roman" w:hAnsi="Times New Roman" w:cs="Times New Roman"/>
          <w:sz w:val="24"/>
          <w:szCs w:val="24"/>
        </w:rPr>
        <w:t>аказчик вправе принять решение о внесении изменений в конкурсную документацию не позднее чем за три дня до даты окончания срока подачи предложений об участии в конкурсе. Изменение товара (работы, услуги) не допускается. При этом срок окончания подачи предложений на данном конкурсе должен быть продлен не менее чем на десять дней с даты внесения изменений в конкурсную документацию. При этом в случае изменения информации, указанной в объявлении, вносятся изменения в объявление о проведении конкурса.</w:t>
      </w:r>
    </w:p>
    <w:p w14:paraId="310A7549" w14:textId="4726D45A" w:rsidR="00B758D5" w:rsidRPr="005B1BB4"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7.2. Участник конкурса вправе направить государственному заказчику запрос с требованием разъяснения правил конкурсной документации по форме, установленной в объявлении о проведении конкурса. В течение двух рабочих дней с даты поступления запроса государственный заказчик обязан направить ответ по установленной форме на данный запрос, если данный запрос поступил государственному заказчику не менее чем за два дня до даты окончания срока представления предложений. Пояснения к положениям конкурсной документации не должны изменять их содержа</w:t>
      </w:r>
    </w:p>
    <w:p w14:paraId="37AD5AD6" w14:textId="2B0C6D8A" w:rsidR="00B758D5" w:rsidRPr="005B1BB4"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7.3. Протокол рассмотрения и оценки предложений подписывается всеми членами закупочной комиссии, а выписка из него публикуется на специальном информационном портале в течение трех рабочих дней со дня его подписания.</w:t>
      </w:r>
    </w:p>
    <w:p w14:paraId="16D3101E" w14:textId="515BADCF" w:rsidR="00B758D5" w:rsidRPr="005B1BB4"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7.4. Любой участник конкурса вправе после опубликования протокола рассмотрения и оценки предложений направить государственному заказчику запрос о предоставлении разъяснений по результатам конкурса. Государственный заказчик обязан в течение трех рабочих дней с даты поступления такого запроса предоставить участнику конкурса соответствующие разъяснения.</w:t>
      </w:r>
    </w:p>
    <w:p w14:paraId="4527BD22" w14:textId="7F2D45D5" w:rsidR="00B758D5" w:rsidRPr="00023CC6" w:rsidRDefault="00B758D5" w:rsidP="00DE7A2F">
      <w:pPr>
        <w:spacing w:after="0"/>
        <w:ind w:firstLine="709"/>
        <w:jc w:val="both"/>
        <w:rPr>
          <w:rFonts w:ascii="Times New Roman" w:hAnsi="Times New Roman" w:cs="Times New Roman"/>
          <w:sz w:val="24"/>
          <w:szCs w:val="24"/>
        </w:rPr>
      </w:pPr>
      <w:r w:rsidRPr="005B1BB4">
        <w:rPr>
          <w:rFonts w:ascii="Times New Roman" w:hAnsi="Times New Roman" w:cs="Times New Roman"/>
          <w:sz w:val="24"/>
          <w:szCs w:val="24"/>
        </w:rPr>
        <w:t>7.5 договор по результатам конкурса заключается на условиях, указанных в конкурсной документации и в предложении участника конкурса, с которым заключается договор</w:t>
      </w:r>
      <w:r w:rsidR="00023CC6" w:rsidRPr="00023CC6">
        <w:rPr>
          <w:rFonts w:ascii="Times New Roman" w:hAnsi="Times New Roman" w:cs="Times New Roman"/>
          <w:sz w:val="24"/>
          <w:szCs w:val="24"/>
        </w:rPr>
        <w:t>.</w:t>
      </w:r>
    </w:p>
    <w:p w14:paraId="3DE3DA46" w14:textId="69399687" w:rsidR="00023CC6" w:rsidRPr="00023CC6" w:rsidRDefault="00023CC6" w:rsidP="00DE7A2F">
      <w:pPr>
        <w:spacing w:after="0"/>
        <w:ind w:firstLine="709"/>
        <w:jc w:val="both"/>
        <w:rPr>
          <w:rFonts w:ascii="Times New Roman" w:hAnsi="Times New Roman" w:cs="Times New Roman"/>
          <w:sz w:val="24"/>
          <w:szCs w:val="24"/>
        </w:rPr>
      </w:pPr>
    </w:p>
    <w:p w14:paraId="6150B6D9" w14:textId="06DD0B6C" w:rsidR="00023CC6" w:rsidRDefault="00023CC6" w:rsidP="00DE7A2F">
      <w:pPr>
        <w:spacing w:after="0"/>
        <w:ind w:firstLine="709"/>
        <w:jc w:val="both"/>
        <w:rPr>
          <w:rFonts w:ascii="Times New Roman" w:hAnsi="Times New Roman" w:cs="Times New Roman"/>
          <w:sz w:val="24"/>
          <w:szCs w:val="24"/>
        </w:rPr>
      </w:pPr>
    </w:p>
    <w:p w14:paraId="690BD844" w14:textId="0674A517" w:rsidR="00023CC6" w:rsidRDefault="00023CC6" w:rsidP="00DE7A2F">
      <w:pPr>
        <w:spacing w:after="0"/>
        <w:ind w:firstLine="709"/>
        <w:jc w:val="both"/>
        <w:rPr>
          <w:rFonts w:ascii="Times New Roman" w:hAnsi="Times New Roman" w:cs="Times New Roman"/>
          <w:sz w:val="24"/>
          <w:szCs w:val="24"/>
        </w:rPr>
      </w:pPr>
    </w:p>
    <w:p w14:paraId="59594BF2" w14:textId="51C36991" w:rsidR="00620D1B" w:rsidRPr="00023CC6" w:rsidRDefault="00620D1B" w:rsidP="00DE7A2F">
      <w:pPr>
        <w:spacing w:after="0"/>
        <w:ind w:firstLine="709"/>
        <w:jc w:val="both"/>
        <w:rPr>
          <w:rFonts w:ascii="Times New Roman" w:hAnsi="Times New Roman" w:cs="Times New Roman"/>
          <w:b/>
          <w:sz w:val="24"/>
          <w:szCs w:val="24"/>
        </w:rPr>
      </w:pPr>
    </w:p>
    <w:sectPr w:rsidR="00620D1B" w:rsidRPr="00023CC6" w:rsidSect="007D1D9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3C92"/>
    <w:multiLevelType w:val="hybridMultilevel"/>
    <w:tmpl w:val="A4E2EFCE"/>
    <w:lvl w:ilvl="0" w:tplc="04190001">
      <w:start w:val="1"/>
      <w:numFmt w:val="bullet"/>
      <w:lvlText w:val=""/>
      <w:lvlJc w:val="left"/>
      <w:pPr>
        <w:ind w:left="1354" w:hanging="360"/>
      </w:pPr>
      <w:rPr>
        <w:rFonts w:ascii="Symbol" w:hAnsi="Symbol" w:hint="default"/>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1" w15:restartNumberingAfterBreak="0">
    <w:nsid w:val="0A9705BB"/>
    <w:multiLevelType w:val="hybridMultilevel"/>
    <w:tmpl w:val="258A97A2"/>
    <w:lvl w:ilvl="0" w:tplc="041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C554A"/>
    <w:multiLevelType w:val="multilevel"/>
    <w:tmpl w:val="457AE42A"/>
    <w:lvl w:ilvl="0">
      <w:start w:val="1"/>
      <w:numFmt w:val="decimal"/>
      <w:lvlText w:val="%1."/>
      <w:lvlJc w:val="left"/>
      <w:rPr>
        <w:rFonts w:ascii="Cambria" w:eastAsia="Calibri" w:hAnsi="Cambria"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7F2CFF"/>
    <w:multiLevelType w:val="hybridMultilevel"/>
    <w:tmpl w:val="0660FEE8"/>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4FFC3D4A"/>
    <w:multiLevelType w:val="hybridMultilevel"/>
    <w:tmpl w:val="F9222A68"/>
    <w:lvl w:ilvl="0" w:tplc="03E83A0A">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6E4226E9"/>
    <w:multiLevelType w:val="hybridMultilevel"/>
    <w:tmpl w:val="D4FAF4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54"/>
    <w:rsid w:val="00023CC6"/>
    <w:rsid w:val="00045843"/>
    <w:rsid w:val="000C5401"/>
    <w:rsid w:val="000D27A2"/>
    <w:rsid w:val="000E5616"/>
    <w:rsid w:val="00142007"/>
    <w:rsid w:val="002963CB"/>
    <w:rsid w:val="00297A6D"/>
    <w:rsid w:val="002A2CDD"/>
    <w:rsid w:val="002A49B9"/>
    <w:rsid w:val="002F0608"/>
    <w:rsid w:val="00382B09"/>
    <w:rsid w:val="003A3BCA"/>
    <w:rsid w:val="003A4A92"/>
    <w:rsid w:val="003A6DC9"/>
    <w:rsid w:val="003B7E23"/>
    <w:rsid w:val="003C1BA0"/>
    <w:rsid w:val="00432360"/>
    <w:rsid w:val="0046525D"/>
    <w:rsid w:val="00493AB1"/>
    <w:rsid w:val="004C54A1"/>
    <w:rsid w:val="004E37AE"/>
    <w:rsid w:val="0054093F"/>
    <w:rsid w:val="00571D75"/>
    <w:rsid w:val="005764B9"/>
    <w:rsid w:val="005B1BB4"/>
    <w:rsid w:val="005C3A72"/>
    <w:rsid w:val="005E4BFE"/>
    <w:rsid w:val="00602C62"/>
    <w:rsid w:val="00614550"/>
    <w:rsid w:val="00620D1B"/>
    <w:rsid w:val="00622545"/>
    <w:rsid w:val="00646E2C"/>
    <w:rsid w:val="006A7E6F"/>
    <w:rsid w:val="006C1A9D"/>
    <w:rsid w:val="006D0FCD"/>
    <w:rsid w:val="0070434C"/>
    <w:rsid w:val="007148AD"/>
    <w:rsid w:val="007318E4"/>
    <w:rsid w:val="007524F6"/>
    <w:rsid w:val="00795B6A"/>
    <w:rsid w:val="007D1D9C"/>
    <w:rsid w:val="00807933"/>
    <w:rsid w:val="008213FC"/>
    <w:rsid w:val="0088325F"/>
    <w:rsid w:val="008A79A1"/>
    <w:rsid w:val="00A022CE"/>
    <w:rsid w:val="00A669A0"/>
    <w:rsid w:val="00A73C67"/>
    <w:rsid w:val="00AA7C7E"/>
    <w:rsid w:val="00AF546F"/>
    <w:rsid w:val="00B6068E"/>
    <w:rsid w:val="00B63B34"/>
    <w:rsid w:val="00B758D5"/>
    <w:rsid w:val="00BA2CB3"/>
    <w:rsid w:val="00BB07C9"/>
    <w:rsid w:val="00C0390F"/>
    <w:rsid w:val="00C05881"/>
    <w:rsid w:val="00C11ED9"/>
    <w:rsid w:val="00C50B23"/>
    <w:rsid w:val="00C7460B"/>
    <w:rsid w:val="00C763F5"/>
    <w:rsid w:val="00CD4B92"/>
    <w:rsid w:val="00CE738B"/>
    <w:rsid w:val="00D01DEB"/>
    <w:rsid w:val="00D131EA"/>
    <w:rsid w:val="00D16286"/>
    <w:rsid w:val="00DA4C5F"/>
    <w:rsid w:val="00DE7A2F"/>
    <w:rsid w:val="00E22054"/>
    <w:rsid w:val="00E23CE0"/>
    <w:rsid w:val="00E24C73"/>
    <w:rsid w:val="00E408C2"/>
    <w:rsid w:val="00E64D93"/>
    <w:rsid w:val="00EC4D0F"/>
    <w:rsid w:val="00F12728"/>
    <w:rsid w:val="00F161DF"/>
    <w:rsid w:val="00F32E75"/>
    <w:rsid w:val="00F90FA0"/>
    <w:rsid w:val="00FC1AD3"/>
    <w:rsid w:val="00FC68B0"/>
    <w:rsid w:val="00FF6AD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C6C3"/>
  <w15:docId w15:val="{C328C2D9-E6D2-43A9-894E-2BE841FD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493AB1"/>
    <w:pPr>
      <w:keepNext/>
      <w:keepLines/>
      <w:spacing w:after="0"/>
      <w:ind w:left="586" w:hanging="10"/>
      <w:outlineLvl w:val="0"/>
    </w:pPr>
    <w:rPr>
      <w:rFonts w:ascii="Times New Roman" w:eastAsia="Times New Roman" w:hAnsi="Times New Roman" w:cs="Times New Roman"/>
      <w:b/>
      <w:color w:val="000000"/>
      <w:sz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7A6D"/>
    <w:rPr>
      <w:sz w:val="16"/>
      <w:szCs w:val="16"/>
    </w:rPr>
  </w:style>
  <w:style w:type="paragraph" w:styleId="a4">
    <w:name w:val="annotation text"/>
    <w:basedOn w:val="a"/>
    <w:link w:val="a5"/>
    <w:uiPriority w:val="99"/>
    <w:semiHidden/>
    <w:unhideWhenUsed/>
    <w:rsid w:val="00297A6D"/>
    <w:pPr>
      <w:spacing w:line="240" w:lineRule="auto"/>
    </w:pPr>
    <w:rPr>
      <w:sz w:val="20"/>
      <w:szCs w:val="20"/>
    </w:rPr>
  </w:style>
  <w:style w:type="character" w:customStyle="1" w:styleId="a5">
    <w:name w:val="Текст примечания Знак"/>
    <w:basedOn w:val="a0"/>
    <w:link w:val="a4"/>
    <w:uiPriority w:val="99"/>
    <w:semiHidden/>
    <w:rsid w:val="00297A6D"/>
    <w:rPr>
      <w:sz w:val="20"/>
      <w:szCs w:val="20"/>
    </w:rPr>
  </w:style>
  <w:style w:type="paragraph" w:styleId="a6">
    <w:name w:val="annotation subject"/>
    <w:basedOn w:val="a4"/>
    <w:next w:val="a4"/>
    <w:link w:val="a7"/>
    <w:uiPriority w:val="99"/>
    <w:semiHidden/>
    <w:unhideWhenUsed/>
    <w:rsid w:val="00297A6D"/>
    <w:rPr>
      <w:b/>
      <w:bCs/>
    </w:rPr>
  </w:style>
  <w:style w:type="character" w:customStyle="1" w:styleId="a7">
    <w:name w:val="Тема примечания Знак"/>
    <w:basedOn w:val="a5"/>
    <w:link w:val="a6"/>
    <w:uiPriority w:val="99"/>
    <w:semiHidden/>
    <w:rsid w:val="00297A6D"/>
    <w:rPr>
      <w:b/>
      <w:bCs/>
      <w:sz w:val="20"/>
      <w:szCs w:val="20"/>
    </w:rPr>
  </w:style>
  <w:style w:type="character" w:customStyle="1" w:styleId="10">
    <w:name w:val="Заголовок 1 Знак"/>
    <w:basedOn w:val="a0"/>
    <w:link w:val="1"/>
    <w:uiPriority w:val="9"/>
    <w:rsid w:val="00493AB1"/>
    <w:rPr>
      <w:rFonts w:ascii="Times New Roman" w:eastAsia="Times New Roman" w:hAnsi="Times New Roman" w:cs="Times New Roman"/>
      <w:b/>
      <w:color w:val="000000"/>
      <w:sz w:val="44"/>
      <w:lang w:eastAsia="ru-RU"/>
    </w:rPr>
  </w:style>
  <w:style w:type="paragraph" w:customStyle="1" w:styleId="11">
    <w:name w:val="Название1"/>
    <w:basedOn w:val="a"/>
    <w:link w:val="a8"/>
    <w:qFormat/>
    <w:rsid w:val="00493AB1"/>
    <w:pPr>
      <w:spacing w:after="0" w:line="240" w:lineRule="auto"/>
      <w:jc w:val="center"/>
    </w:pPr>
    <w:rPr>
      <w:rFonts w:ascii="Times New Roman" w:eastAsia="Times New Roman" w:hAnsi="Times New Roman" w:cs="Times New Roman"/>
      <w:b/>
      <w:snapToGrid w:val="0"/>
      <w:sz w:val="24"/>
      <w:szCs w:val="24"/>
      <w:lang w:eastAsia="ru-RU"/>
    </w:rPr>
  </w:style>
  <w:style w:type="character" w:customStyle="1" w:styleId="a8">
    <w:name w:val="Название Знак"/>
    <w:basedOn w:val="a0"/>
    <w:link w:val="11"/>
    <w:rsid w:val="00493AB1"/>
    <w:rPr>
      <w:rFonts w:ascii="Times New Roman" w:eastAsia="Times New Roman" w:hAnsi="Times New Roman" w:cs="Times New Roman"/>
      <w:b/>
      <w:snapToGrid w:val="0"/>
      <w:sz w:val="24"/>
      <w:szCs w:val="24"/>
      <w:lang w:eastAsia="ru-RU"/>
    </w:rPr>
  </w:style>
  <w:style w:type="paragraph" w:styleId="a9">
    <w:name w:val="List Paragraph"/>
    <w:basedOn w:val="a"/>
    <w:uiPriority w:val="34"/>
    <w:qFormat/>
    <w:rsid w:val="00DE7A2F"/>
    <w:pPr>
      <w:ind w:left="720"/>
      <w:contextualSpacing/>
    </w:pPr>
  </w:style>
  <w:style w:type="character" w:styleId="aa">
    <w:name w:val="Hyperlink"/>
    <w:basedOn w:val="a0"/>
    <w:uiPriority w:val="99"/>
    <w:unhideWhenUsed/>
    <w:rsid w:val="00622545"/>
    <w:rPr>
      <w:color w:val="0563C1" w:themeColor="hyperlink"/>
      <w:u w:val="single"/>
    </w:rPr>
  </w:style>
  <w:style w:type="paragraph" w:styleId="ab">
    <w:name w:val="Balloon Text"/>
    <w:basedOn w:val="a"/>
    <w:link w:val="ac"/>
    <w:uiPriority w:val="99"/>
    <w:semiHidden/>
    <w:unhideWhenUsed/>
    <w:rsid w:val="00EC4D0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C4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0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Ботир</dc:creator>
  <cp:lastModifiedBy>Учетная запись Майкрософт</cp:lastModifiedBy>
  <cp:revision>9</cp:revision>
  <cp:lastPrinted>2023-01-23T10:35:00Z</cp:lastPrinted>
  <dcterms:created xsi:type="dcterms:W3CDTF">2026-05-13T04:15:00Z</dcterms:created>
  <dcterms:modified xsi:type="dcterms:W3CDTF">2026-07-25T09:54:00Z</dcterms:modified>
</cp:coreProperties>
</file>