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01190" w:rsidRPr="00CC38F2" w:rsidTr="00A364E3">
        <w:tc>
          <w:tcPr>
            <w:tcW w:w="4106" w:type="dxa"/>
          </w:tcPr>
          <w:p w:rsidR="00E01190" w:rsidRPr="00D336A5" w:rsidRDefault="00E01190" w:rsidP="006B020F">
            <w:pPr>
              <w:spacing w:before="120" w:after="120"/>
              <w:contextualSpacing/>
              <w:rPr>
                <w:lang w:val="uz-Cyrl-UZ"/>
              </w:rPr>
            </w:pPr>
          </w:p>
        </w:tc>
        <w:tc>
          <w:tcPr>
            <w:tcW w:w="5239" w:type="dxa"/>
          </w:tcPr>
          <w:p w:rsidR="00A364E3" w:rsidRPr="008C6146" w:rsidRDefault="00E01190" w:rsidP="00CC38F2">
            <w:pPr>
              <w:spacing w:before="120" w:after="120"/>
              <w:contextualSpacing/>
              <w:jc w:val="right"/>
              <w:rPr>
                <w:rFonts w:ascii="Times New Roman" w:hAnsi="Times New Roman" w:cs="Times New Roman"/>
                <w:b/>
                <w:sz w:val="28"/>
                <w:szCs w:val="28"/>
                <w:lang w:val="uz-Cyrl-UZ"/>
              </w:rPr>
            </w:pPr>
            <w:r w:rsidRPr="008C6146">
              <w:rPr>
                <w:rFonts w:ascii="Times New Roman" w:hAnsi="Times New Roman" w:cs="Times New Roman"/>
                <w:b/>
                <w:sz w:val="28"/>
                <w:szCs w:val="28"/>
                <w:lang w:val="uz-Cyrl-UZ"/>
              </w:rPr>
              <w:t>«ТАСДИҚЛАНГАН»</w:t>
            </w:r>
          </w:p>
          <w:p w:rsidR="00A364E3" w:rsidRPr="008C6146" w:rsidRDefault="00A364E3" w:rsidP="00CC38F2">
            <w:pPr>
              <w:spacing w:before="120" w:after="120"/>
              <w:contextualSpacing/>
              <w:jc w:val="right"/>
              <w:rPr>
                <w:rFonts w:ascii="Times New Roman" w:hAnsi="Times New Roman" w:cs="Times New Roman"/>
                <w:b/>
                <w:sz w:val="28"/>
                <w:szCs w:val="28"/>
                <w:lang w:val="uz-Cyrl-UZ"/>
              </w:rPr>
            </w:pPr>
          </w:p>
          <w:p w:rsidR="00DD3A75" w:rsidRPr="00DD3A75" w:rsidRDefault="00DD3A75" w:rsidP="00CC38F2">
            <w:pPr>
              <w:spacing w:before="120" w:after="120"/>
              <w:contextualSpacing/>
              <w:jc w:val="right"/>
              <w:rPr>
                <w:rFonts w:ascii="Times New Roman" w:hAnsi="Times New Roman" w:cs="Times New Roman"/>
                <w:b/>
                <w:sz w:val="28"/>
                <w:szCs w:val="28"/>
                <w:lang w:val="uz-Cyrl-UZ"/>
              </w:rPr>
            </w:pPr>
            <w:r w:rsidRPr="00DD3A75">
              <w:rPr>
                <w:rFonts w:ascii="Times New Roman" w:hAnsi="Times New Roman" w:cs="Times New Roman"/>
                <w:b/>
                <w:sz w:val="28"/>
                <w:szCs w:val="28"/>
                <w:lang w:val="uz-Cyrl-UZ"/>
              </w:rPr>
              <w:t xml:space="preserve">«Ўзбекгидроэнергоқурилиш» АЖнинг ягона акциядорининг </w:t>
            </w:r>
          </w:p>
          <w:p w:rsidR="00A364E3" w:rsidRPr="008C6146" w:rsidRDefault="00DD3A75" w:rsidP="00CC38F2">
            <w:pPr>
              <w:spacing w:before="120" w:after="120"/>
              <w:contextualSpacing/>
              <w:jc w:val="right"/>
              <w:rPr>
                <w:rFonts w:ascii="Times New Roman" w:hAnsi="Times New Roman" w:cs="Times New Roman"/>
                <w:b/>
                <w:sz w:val="28"/>
                <w:szCs w:val="28"/>
                <w:lang w:val="uz-Cyrl-UZ"/>
              </w:rPr>
            </w:pPr>
            <w:r w:rsidRPr="00DD3A75">
              <w:rPr>
                <w:rFonts w:ascii="Times New Roman" w:hAnsi="Times New Roman" w:cs="Times New Roman"/>
                <w:b/>
                <w:sz w:val="28"/>
                <w:szCs w:val="28"/>
                <w:lang w:val="uz-Cyrl-UZ"/>
              </w:rPr>
              <w:t>2022 йил «24» июньдаги қарори билан 8-сонли баённома</w:t>
            </w:r>
          </w:p>
          <w:p w:rsidR="00A364E3" w:rsidRPr="008C6146" w:rsidRDefault="00A364E3" w:rsidP="00CC38F2">
            <w:pPr>
              <w:spacing w:before="120" w:after="120"/>
              <w:contextualSpacing/>
              <w:jc w:val="right"/>
              <w:rPr>
                <w:rFonts w:ascii="Times New Roman" w:hAnsi="Times New Roman" w:cs="Times New Roman"/>
                <w:b/>
                <w:sz w:val="28"/>
                <w:szCs w:val="28"/>
                <w:lang w:val="uz-Cyrl-UZ"/>
              </w:rPr>
            </w:pPr>
          </w:p>
          <w:p w:rsidR="00A364E3" w:rsidRPr="008C6146" w:rsidRDefault="00A364E3" w:rsidP="006B020F">
            <w:pPr>
              <w:spacing w:before="120" w:after="120"/>
              <w:contextualSpacing/>
              <w:jc w:val="center"/>
              <w:rPr>
                <w:rFonts w:ascii="Times New Roman" w:hAnsi="Times New Roman" w:cs="Times New Roman"/>
                <w:b/>
                <w:sz w:val="28"/>
                <w:szCs w:val="28"/>
                <w:lang w:val="uz-Cyrl-UZ"/>
              </w:rPr>
            </w:pPr>
          </w:p>
          <w:p w:rsidR="00A364E3" w:rsidRPr="008C6146" w:rsidRDefault="00A364E3" w:rsidP="006B020F">
            <w:pPr>
              <w:spacing w:before="120" w:after="120"/>
              <w:contextualSpacing/>
              <w:jc w:val="center"/>
              <w:rPr>
                <w:rFonts w:ascii="Times New Roman" w:hAnsi="Times New Roman" w:cs="Times New Roman"/>
                <w:b/>
                <w:sz w:val="28"/>
                <w:szCs w:val="28"/>
                <w:lang w:val="uz-Cyrl-UZ"/>
              </w:rPr>
            </w:pPr>
          </w:p>
          <w:p w:rsidR="00A364E3" w:rsidRPr="008C6146" w:rsidRDefault="00A364E3" w:rsidP="006B020F">
            <w:pPr>
              <w:spacing w:before="120" w:after="120"/>
              <w:contextualSpacing/>
              <w:jc w:val="center"/>
              <w:rPr>
                <w:rFonts w:ascii="Times New Roman" w:hAnsi="Times New Roman" w:cs="Times New Roman"/>
                <w:b/>
                <w:sz w:val="28"/>
                <w:szCs w:val="28"/>
                <w:lang w:val="uz-Cyrl-UZ"/>
              </w:rPr>
            </w:pPr>
          </w:p>
          <w:p w:rsidR="00A364E3" w:rsidRPr="008C6146" w:rsidRDefault="00A364E3" w:rsidP="006B020F">
            <w:pPr>
              <w:spacing w:before="120" w:after="120"/>
              <w:contextualSpacing/>
              <w:jc w:val="center"/>
              <w:rPr>
                <w:rFonts w:ascii="Times New Roman" w:hAnsi="Times New Roman" w:cs="Times New Roman"/>
                <w:b/>
                <w:sz w:val="28"/>
                <w:szCs w:val="28"/>
                <w:lang w:val="uz-Cyrl-UZ"/>
              </w:rPr>
            </w:pPr>
            <w:bookmarkStart w:id="0" w:name="_GoBack"/>
            <w:bookmarkEnd w:id="0"/>
          </w:p>
          <w:p w:rsidR="00A364E3" w:rsidRDefault="00A364E3" w:rsidP="006B020F">
            <w:pPr>
              <w:spacing w:before="120" w:after="120"/>
              <w:contextualSpacing/>
              <w:jc w:val="center"/>
              <w:rPr>
                <w:rFonts w:ascii="Times New Roman" w:hAnsi="Times New Roman" w:cs="Times New Roman"/>
                <w:b/>
                <w:sz w:val="28"/>
                <w:szCs w:val="28"/>
                <w:lang w:val="uz-Cyrl-UZ"/>
              </w:rPr>
            </w:pPr>
          </w:p>
          <w:p w:rsidR="00DD3A75" w:rsidRDefault="00DD3A75" w:rsidP="006B020F">
            <w:pPr>
              <w:spacing w:before="120" w:after="120"/>
              <w:contextualSpacing/>
              <w:jc w:val="center"/>
              <w:rPr>
                <w:rFonts w:ascii="Times New Roman" w:hAnsi="Times New Roman" w:cs="Times New Roman"/>
                <w:b/>
                <w:sz w:val="28"/>
                <w:szCs w:val="28"/>
                <w:lang w:val="uz-Cyrl-UZ"/>
              </w:rPr>
            </w:pPr>
          </w:p>
          <w:p w:rsidR="00DD3A75" w:rsidRDefault="00DD3A75" w:rsidP="006B020F">
            <w:pPr>
              <w:spacing w:before="120" w:after="120"/>
              <w:contextualSpacing/>
              <w:jc w:val="center"/>
              <w:rPr>
                <w:rFonts w:ascii="Times New Roman" w:hAnsi="Times New Roman" w:cs="Times New Roman"/>
                <w:b/>
                <w:sz w:val="28"/>
                <w:szCs w:val="28"/>
                <w:lang w:val="uz-Cyrl-UZ"/>
              </w:rPr>
            </w:pPr>
          </w:p>
          <w:p w:rsidR="00DD3A75" w:rsidRPr="008C6146" w:rsidRDefault="00DD3A75" w:rsidP="006B020F">
            <w:pPr>
              <w:spacing w:before="120" w:after="120"/>
              <w:contextualSpacing/>
              <w:jc w:val="center"/>
              <w:rPr>
                <w:rFonts w:ascii="Times New Roman" w:hAnsi="Times New Roman" w:cs="Times New Roman"/>
                <w:b/>
                <w:sz w:val="28"/>
                <w:szCs w:val="28"/>
                <w:lang w:val="uz-Cyrl-UZ"/>
              </w:rPr>
            </w:pPr>
          </w:p>
          <w:p w:rsidR="00E01190" w:rsidRPr="008C6146" w:rsidRDefault="00A364E3" w:rsidP="006B020F">
            <w:pPr>
              <w:spacing w:before="120" w:after="120"/>
              <w:contextualSpacing/>
              <w:jc w:val="center"/>
              <w:rPr>
                <w:rFonts w:ascii="Times New Roman" w:hAnsi="Times New Roman" w:cs="Times New Roman"/>
                <w:b/>
                <w:sz w:val="28"/>
                <w:szCs w:val="28"/>
                <w:lang w:val="uz-Cyrl-UZ"/>
              </w:rPr>
            </w:pPr>
            <w:r w:rsidRPr="008C6146">
              <w:rPr>
                <w:rFonts w:ascii="Times New Roman" w:hAnsi="Times New Roman" w:cs="Times New Roman"/>
                <w:b/>
                <w:sz w:val="28"/>
                <w:szCs w:val="28"/>
                <w:lang w:val="uz-Cyrl-UZ"/>
              </w:rPr>
              <w:t xml:space="preserve"> </w:t>
            </w:r>
          </w:p>
        </w:tc>
      </w:tr>
    </w:tbl>
    <w:p w:rsidR="00A364E3" w:rsidRPr="006E440F" w:rsidRDefault="00A364E3" w:rsidP="006B020F">
      <w:pPr>
        <w:spacing w:before="120" w:after="120"/>
        <w:contextualSpacing/>
        <w:jc w:val="center"/>
        <w:rPr>
          <w:rFonts w:ascii="Times New Roman" w:hAnsi="Times New Roman" w:cs="Times New Roman"/>
          <w:b/>
          <w:sz w:val="28"/>
          <w:szCs w:val="28"/>
          <w:lang w:val="uz-Cyrl-UZ"/>
        </w:rPr>
      </w:pPr>
      <w:r w:rsidRPr="006E440F">
        <w:rPr>
          <w:rFonts w:ascii="Times New Roman" w:hAnsi="Times New Roman" w:cs="Times New Roman"/>
          <w:b/>
          <w:sz w:val="28"/>
          <w:szCs w:val="28"/>
          <w:lang w:val="uz-Cyrl-UZ"/>
        </w:rPr>
        <w:t>«</w:t>
      </w:r>
      <w:r w:rsidR="00076D9D" w:rsidRPr="006E440F">
        <w:rPr>
          <w:rFonts w:ascii="Times New Roman" w:hAnsi="Times New Roman" w:cs="Times New Roman"/>
          <w:b/>
          <w:sz w:val="28"/>
          <w:szCs w:val="28"/>
          <w:lang w:val="uz-Cyrl-UZ"/>
        </w:rPr>
        <w:t>Ўзбекгидроэнергоқурилиш</w:t>
      </w:r>
      <w:r w:rsidRPr="006E440F">
        <w:rPr>
          <w:rFonts w:ascii="Times New Roman" w:hAnsi="Times New Roman" w:cs="Times New Roman"/>
          <w:b/>
          <w:sz w:val="28"/>
          <w:szCs w:val="28"/>
          <w:lang w:val="uz-Cyrl-UZ"/>
        </w:rPr>
        <w:t>» акциядорлик жамияти</w:t>
      </w:r>
    </w:p>
    <w:p w:rsidR="00A364E3" w:rsidRPr="006E440F" w:rsidRDefault="00A364E3" w:rsidP="006B020F">
      <w:pPr>
        <w:spacing w:before="120" w:after="120"/>
        <w:contextualSpacing/>
        <w:jc w:val="center"/>
        <w:rPr>
          <w:rFonts w:ascii="Times New Roman" w:hAnsi="Times New Roman" w:cs="Times New Roman"/>
          <w:b/>
          <w:sz w:val="28"/>
          <w:szCs w:val="28"/>
          <w:lang w:val="uz-Cyrl-UZ"/>
        </w:rPr>
      </w:pPr>
      <w:r w:rsidRPr="006E440F">
        <w:rPr>
          <w:rFonts w:ascii="Times New Roman" w:hAnsi="Times New Roman" w:cs="Times New Roman"/>
          <w:b/>
          <w:sz w:val="28"/>
          <w:szCs w:val="28"/>
          <w:lang w:val="uz-Cyrl-UZ"/>
        </w:rPr>
        <w:t xml:space="preserve"> </w:t>
      </w:r>
    </w:p>
    <w:p w:rsidR="00A364E3" w:rsidRPr="003F1075" w:rsidRDefault="008504CD"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КУЗАТУВ КЕНГАШИ</w:t>
      </w:r>
      <w:r w:rsidR="00A364E3" w:rsidRPr="006E440F">
        <w:rPr>
          <w:rFonts w:ascii="Times New Roman" w:hAnsi="Times New Roman" w:cs="Times New Roman"/>
          <w:b/>
          <w:sz w:val="28"/>
          <w:szCs w:val="28"/>
          <w:lang w:val="uz-Cyrl-UZ"/>
        </w:rPr>
        <w:t xml:space="preserve"> ТЎҒРИСИДА</w:t>
      </w:r>
      <w:r w:rsidR="003F1075">
        <w:rPr>
          <w:rFonts w:ascii="Times New Roman" w:hAnsi="Times New Roman" w:cs="Times New Roman"/>
          <w:b/>
          <w:sz w:val="28"/>
          <w:szCs w:val="28"/>
          <w:lang w:val="uz-Cyrl-UZ"/>
        </w:rPr>
        <w:t>ГИ</w:t>
      </w:r>
    </w:p>
    <w:p w:rsidR="002B1A47" w:rsidRDefault="00A364E3"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НИЗОМ</w:t>
      </w: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Тошкент шаҳри – 202</w:t>
      </w:r>
      <w:r w:rsidR="00DD3A75">
        <w:rPr>
          <w:rFonts w:ascii="Times New Roman" w:hAnsi="Times New Roman" w:cs="Times New Roman"/>
          <w:b/>
          <w:sz w:val="28"/>
          <w:szCs w:val="28"/>
          <w:lang w:val="uz-Cyrl-UZ"/>
        </w:rPr>
        <w:t>2</w:t>
      </w:r>
      <w:r>
        <w:rPr>
          <w:rFonts w:ascii="Times New Roman" w:hAnsi="Times New Roman" w:cs="Times New Roman"/>
          <w:b/>
          <w:sz w:val="28"/>
          <w:szCs w:val="28"/>
          <w:lang w:val="uz-Cyrl-UZ"/>
        </w:rPr>
        <w:t xml:space="preserve"> йил</w:t>
      </w:r>
    </w:p>
    <w:p w:rsidR="00A364E3" w:rsidRDefault="00A364E3" w:rsidP="006B020F">
      <w:pPr>
        <w:spacing w:before="120" w:after="120"/>
        <w:contextualSpacing/>
        <w:jc w:val="center"/>
        <w:rPr>
          <w:rFonts w:ascii="Times New Roman" w:hAnsi="Times New Roman" w:cs="Times New Roman"/>
          <w:b/>
          <w:sz w:val="28"/>
          <w:szCs w:val="28"/>
          <w:lang w:val="uz-Cyrl-UZ"/>
        </w:rPr>
      </w:pPr>
    </w:p>
    <w:p w:rsidR="003F1075" w:rsidRDefault="003F1075" w:rsidP="008E65CF">
      <w:pPr>
        <w:spacing w:before="120" w:after="120"/>
        <w:contextualSpacing/>
        <w:rPr>
          <w:rFonts w:ascii="Times New Roman" w:hAnsi="Times New Roman" w:cs="Times New Roman"/>
          <w:b/>
          <w:sz w:val="28"/>
          <w:szCs w:val="28"/>
          <w:lang w:val="uz-Cyrl-UZ"/>
        </w:rPr>
      </w:pPr>
    </w:p>
    <w:p w:rsidR="00390F3C" w:rsidRDefault="00390F3C" w:rsidP="008E65CF">
      <w:pPr>
        <w:spacing w:before="120" w:after="120"/>
        <w:contextualSpacing/>
        <w:rPr>
          <w:rFonts w:ascii="Times New Roman" w:hAnsi="Times New Roman" w:cs="Times New Roman"/>
          <w:b/>
          <w:sz w:val="28"/>
          <w:szCs w:val="28"/>
          <w:lang w:val="uz-Cyrl-UZ"/>
        </w:rPr>
      </w:pPr>
    </w:p>
    <w:p w:rsidR="00F47DFE" w:rsidRDefault="00F47DFE" w:rsidP="008E65CF">
      <w:pPr>
        <w:pStyle w:val="a4"/>
        <w:numPr>
          <w:ilvl w:val="0"/>
          <w:numId w:val="7"/>
        </w:numPr>
        <w:spacing w:before="120" w:after="12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УМУМИЙ ҚОИДАЛАР</w:t>
      </w:r>
    </w:p>
    <w:p w:rsidR="00DD3A75" w:rsidRPr="008E65CF" w:rsidRDefault="00DD3A75" w:rsidP="00DD3A75">
      <w:pPr>
        <w:pStyle w:val="a4"/>
        <w:spacing w:before="120" w:after="120"/>
        <w:rPr>
          <w:rFonts w:ascii="Times New Roman" w:hAnsi="Times New Roman" w:cs="Times New Roman"/>
          <w:b/>
          <w:sz w:val="28"/>
          <w:szCs w:val="28"/>
          <w:lang w:val="uz-Cyrl-UZ"/>
        </w:rPr>
      </w:pPr>
    </w:p>
    <w:p w:rsidR="00615678" w:rsidRDefault="003F1075" w:rsidP="005400D4">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Мазкур </w:t>
      </w:r>
      <w:r w:rsidR="00615678" w:rsidRPr="00615678">
        <w:rPr>
          <w:rFonts w:ascii="Times New Roman" w:hAnsi="Times New Roman" w:cs="Times New Roman"/>
          <w:sz w:val="24"/>
          <w:szCs w:val="24"/>
          <w:lang w:val="uz-Cyrl-UZ"/>
        </w:rPr>
        <w:t>Низ</w:t>
      </w:r>
      <w:r w:rsidR="000C0106">
        <w:rPr>
          <w:rFonts w:ascii="Times New Roman" w:hAnsi="Times New Roman" w:cs="Times New Roman"/>
          <w:sz w:val="24"/>
          <w:szCs w:val="24"/>
          <w:lang w:val="uz-Cyrl-UZ"/>
        </w:rPr>
        <w:t xml:space="preserve">ом Ўзбекистон Республикасининг </w:t>
      </w:r>
      <w:r w:rsidR="000C0106" w:rsidRPr="000C0106">
        <w:rPr>
          <w:rFonts w:ascii="Times New Roman" w:hAnsi="Times New Roman" w:cs="Times New Roman"/>
          <w:sz w:val="24"/>
          <w:szCs w:val="24"/>
          <w:lang w:val="uz-Cyrl-UZ"/>
        </w:rPr>
        <w:t>«</w:t>
      </w:r>
      <w:r w:rsidR="00615678" w:rsidRPr="00615678">
        <w:rPr>
          <w:rFonts w:ascii="Times New Roman" w:hAnsi="Times New Roman" w:cs="Times New Roman"/>
          <w:sz w:val="24"/>
          <w:szCs w:val="24"/>
          <w:lang w:val="uz-Cyrl-UZ"/>
        </w:rPr>
        <w:t>Акциядорлик жамиятлари ва акциядорларнинг ҳуқуқларини</w:t>
      </w:r>
      <w:r w:rsidR="000C0106">
        <w:rPr>
          <w:rFonts w:ascii="Times New Roman" w:hAnsi="Times New Roman" w:cs="Times New Roman"/>
          <w:sz w:val="24"/>
          <w:szCs w:val="24"/>
          <w:lang w:val="uz-Cyrl-UZ"/>
        </w:rPr>
        <w:t xml:space="preserve"> ҳимоя қилиш тўғрисида</w:t>
      </w:r>
      <w:r w:rsidR="000C0106" w:rsidRPr="00F47DFE">
        <w:rPr>
          <w:rFonts w:ascii="Times New Roman" w:hAnsi="Times New Roman" w:cs="Times New Roman"/>
          <w:sz w:val="24"/>
          <w:szCs w:val="24"/>
          <w:lang w:val="uz-Cyrl-UZ"/>
        </w:rPr>
        <w:t>»</w:t>
      </w:r>
      <w:r w:rsidR="000C0106">
        <w:rPr>
          <w:rFonts w:ascii="Times New Roman" w:hAnsi="Times New Roman" w:cs="Times New Roman"/>
          <w:sz w:val="24"/>
          <w:szCs w:val="24"/>
          <w:lang w:val="uz-Cyrl-UZ"/>
        </w:rPr>
        <w:t>ги Қонуни</w:t>
      </w:r>
      <w:r w:rsidR="00615678" w:rsidRPr="00615678">
        <w:rPr>
          <w:rFonts w:ascii="Times New Roman" w:hAnsi="Times New Roman" w:cs="Times New Roman"/>
          <w:sz w:val="24"/>
          <w:szCs w:val="24"/>
          <w:lang w:val="uz-Cyrl-UZ"/>
        </w:rPr>
        <w:t xml:space="preserve">га, </w:t>
      </w:r>
      <w:r w:rsidR="000C0106">
        <w:rPr>
          <w:rFonts w:ascii="Times New Roman" w:eastAsia="Times New Roman" w:hAnsi="Times New Roman" w:cs="Times New Roman"/>
          <w:sz w:val="24"/>
          <w:szCs w:val="24"/>
          <w:lang w:val="uz-Cyrl-UZ"/>
        </w:rPr>
        <w:t>бошқа қонун ҳужжатларига</w:t>
      </w:r>
      <w:r w:rsidR="00615678" w:rsidRPr="00615678">
        <w:rPr>
          <w:rFonts w:ascii="Times New Roman" w:hAnsi="Times New Roman" w:cs="Times New Roman"/>
          <w:sz w:val="24"/>
          <w:szCs w:val="24"/>
          <w:lang w:val="uz-Cyrl-UZ"/>
        </w:rPr>
        <w:t>,</w:t>
      </w:r>
      <w:r w:rsidR="00BE0937" w:rsidRPr="00BE0937">
        <w:rPr>
          <w:rFonts w:ascii="Times New Roman" w:hAnsi="Times New Roman" w:cs="Times New Roman"/>
          <w:sz w:val="24"/>
          <w:szCs w:val="24"/>
          <w:lang w:val="uz-Cyrl-UZ"/>
        </w:rPr>
        <w:t xml:space="preserve"> </w:t>
      </w:r>
      <w:r w:rsidR="00BE0937" w:rsidRPr="00F47DFE">
        <w:rPr>
          <w:rFonts w:ascii="Times New Roman" w:hAnsi="Times New Roman" w:cs="Times New Roman"/>
          <w:sz w:val="24"/>
          <w:szCs w:val="24"/>
          <w:lang w:val="uz-Cyrl-UZ"/>
        </w:rPr>
        <w:t>«</w:t>
      </w:r>
      <w:r w:rsidR="000C0106" w:rsidRPr="009E65A6">
        <w:rPr>
          <w:rFonts w:ascii="Times New Roman" w:eastAsia="Times New Roman" w:hAnsi="Times New Roman" w:cs="Times New Roman"/>
          <w:color w:val="000000"/>
          <w:sz w:val="24"/>
          <w:szCs w:val="24"/>
          <w:lang w:val="uz-Cyrl-UZ" w:eastAsia="ru-RU"/>
        </w:rPr>
        <w:t>Ўзбекгидроэнергоқурилиш</w:t>
      </w:r>
      <w:r w:rsidR="00BE0937" w:rsidRPr="00F47DFE">
        <w:rPr>
          <w:rFonts w:ascii="Times New Roman" w:hAnsi="Times New Roman" w:cs="Times New Roman"/>
          <w:sz w:val="24"/>
          <w:szCs w:val="24"/>
          <w:lang w:val="uz-Cyrl-UZ"/>
        </w:rPr>
        <w:t>»</w:t>
      </w:r>
      <w:r w:rsidR="00BE0937" w:rsidRPr="00F47DFE">
        <w:rPr>
          <w:rFonts w:ascii="Times New Roman" w:hAnsi="Times New Roman" w:cs="Times New Roman"/>
          <w:b/>
          <w:sz w:val="28"/>
          <w:szCs w:val="28"/>
          <w:lang w:val="uz-Cyrl-UZ"/>
        </w:rPr>
        <w:t xml:space="preserve"> </w:t>
      </w:r>
      <w:r w:rsidR="00BE0937">
        <w:rPr>
          <w:rFonts w:ascii="Times New Roman" w:hAnsi="Times New Roman" w:cs="Times New Roman"/>
          <w:sz w:val="24"/>
          <w:szCs w:val="24"/>
          <w:lang w:val="uz-Cyrl-UZ"/>
        </w:rPr>
        <w:t>а</w:t>
      </w:r>
      <w:r w:rsidR="00BE0937" w:rsidRPr="00615678">
        <w:rPr>
          <w:rFonts w:ascii="Times New Roman" w:hAnsi="Times New Roman" w:cs="Times New Roman"/>
          <w:sz w:val="24"/>
          <w:szCs w:val="24"/>
          <w:lang w:val="uz-Cyrl-UZ"/>
        </w:rPr>
        <w:t>кциядорлик жамияти (</w:t>
      </w:r>
      <w:r w:rsidR="00BE0937">
        <w:rPr>
          <w:rFonts w:ascii="Times New Roman" w:hAnsi="Times New Roman" w:cs="Times New Roman"/>
          <w:sz w:val="24"/>
          <w:szCs w:val="24"/>
          <w:lang w:val="uz-Cyrl-UZ"/>
        </w:rPr>
        <w:t>бундан буён матнда Ж</w:t>
      </w:r>
      <w:r w:rsidR="00BE0937" w:rsidRPr="004D6B81">
        <w:rPr>
          <w:rFonts w:ascii="Times New Roman" w:hAnsi="Times New Roman" w:cs="Times New Roman"/>
          <w:sz w:val="24"/>
          <w:szCs w:val="24"/>
          <w:lang w:val="uz-Cyrl-UZ"/>
        </w:rPr>
        <w:t>амият деб юритилади</w:t>
      </w:r>
      <w:r w:rsidR="00BE0937" w:rsidRPr="00615678">
        <w:rPr>
          <w:rFonts w:ascii="Times New Roman" w:hAnsi="Times New Roman" w:cs="Times New Roman"/>
          <w:sz w:val="24"/>
          <w:szCs w:val="24"/>
          <w:lang w:val="uz-Cyrl-UZ"/>
        </w:rPr>
        <w:t>) Уставига</w:t>
      </w:r>
      <w:r w:rsidR="00BE0937">
        <w:rPr>
          <w:rFonts w:ascii="Times New Roman" w:hAnsi="Times New Roman" w:cs="Times New Roman"/>
          <w:sz w:val="24"/>
          <w:szCs w:val="24"/>
          <w:lang w:val="uz-Cyrl-UZ"/>
        </w:rPr>
        <w:t xml:space="preserve">, </w:t>
      </w:r>
      <w:r w:rsidR="004B172C">
        <w:rPr>
          <w:rFonts w:ascii="Times New Roman" w:hAnsi="Times New Roman" w:cs="Times New Roman"/>
          <w:sz w:val="24"/>
          <w:szCs w:val="24"/>
          <w:lang w:val="uz-Cyrl-UZ"/>
        </w:rPr>
        <w:t>а</w:t>
      </w:r>
      <w:r w:rsidR="00615678" w:rsidRPr="00615678">
        <w:rPr>
          <w:rFonts w:ascii="Times New Roman" w:hAnsi="Times New Roman" w:cs="Times New Roman"/>
          <w:sz w:val="24"/>
          <w:szCs w:val="24"/>
          <w:lang w:val="uz-Cyrl-UZ"/>
        </w:rPr>
        <w:t>кциядорлик жамиятлари фаолияти самарадорлигини ошириш ва корпоратив бошқарув тизимини такомиллаштириш бўйича Комиссиянинг 2015 йил 31 декабрдаги йиғилишининг 9-сонли баённомаси билан тасд</w:t>
      </w:r>
      <w:r w:rsidR="00615678">
        <w:rPr>
          <w:rFonts w:ascii="Times New Roman" w:hAnsi="Times New Roman" w:cs="Times New Roman"/>
          <w:sz w:val="24"/>
          <w:szCs w:val="24"/>
          <w:lang w:val="uz-Cyrl-UZ"/>
        </w:rPr>
        <w:t>иқланган Корпоратив бошқарув К</w:t>
      </w:r>
      <w:r w:rsidR="00BE0937">
        <w:rPr>
          <w:rFonts w:ascii="Times New Roman" w:hAnsi="Times New Roman" w:cs="Times New Roman"/>
          <w:sz w:val="24"/>
          <w:szCs w:val="24"/>
          <w:lang w:val="uz-Cyrl-UZ"/>
        </w:rPr>
        <w:t>одексига</w:t>
      </w:r>
      <w:r w:rsidR="00615678" w:rsidRPr="00615678">
        <w:rPr>
          <w:rFonts w:ascii="Times New Roman" w:hAnsi="Times New Roman" w:cs="Times New Roman"/>
          <w:sz w:val="24"/>
          <w:szCs w:val="24"/>
          <w:lang w:val="uz-Cyrl-UZ"/>
        </w:rPr>
        <w:t xml:space="preserve"> мувофиқ ишлаб чиқилган</w:t>
      </w:r>
      <w:r w:rsidR="00BE0937">
        <w:rPr>
          <w:rFonts w:ascii="Times New Roman" w:hAnsi="Times New Roman" w:cs="Times New Roman"/>
          <w:sz w:val="24"/>
          <w:szCs w:val="24"/>
          <w:lang w:val="uz-Cyrl-UZ"/>
        </w:rPr>
        <w:t xml:space="preserve">, </w:t>
      </w:r>
      <w:r w:rsidR="00D3230E">
        <w:rPr>
          <w:rFonts w:ascii="Times New Roman" w:hAnsi="Times New Roman" w:cs="Times New Roman"/>
          <w:sz w:val="24"/>
          <w:szCs w:val="24"/>
          <w:lang w:val="uz-Cyrl-UZ"/>
        </w:rPr>
        <w:t>Жамият К</w:t>
      </w:r>
      <w:r w:rsidR="007A6DDB" w:rsidRPr="007A6DDB">
        <w:rPr>
          <w:rFonts w:ascii="Times New Roman" w:hAnsi="Times New Roman" w:cs="Times New Roman"/>
          <w:sz w:val="24"/>
          <w:szCs w:val="24"/>
          <w:lang w:val="uz-Cyrl-UZ"/>
        </w:rPr>
        <w:t>узатув кенгашининг мақомини, унинг аъзоларининг сайланишини,  шунингдек уларнинг ҳуқуқ ва мажбуриятларини белгилаб беради ва фаолиятини тартибга солади</w:t>
      </w:r>
      <w:r w:rsidR="00615678" w:rsidRPr="00615678">
        <w:rPr>
          <w:rFonts w:ascii="Times New Roman" w:hAnsi="Times New Roman" w:cs="Times New Roman"/>
          <w:sz w:val="24"/>
          <w:szCs w:val="24"/>
          <w:lang w:val="uz-Cyrl-UZ"/>
        </w:rPr>
        <w:t xml:space="preserve">. </w:t>
      </w:r>
    </w:p>
    <w:p w:rsidR="0037547C" w:rsidRDefault="0037547C" w:rsidP="005400D4">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Кузатув кенгаши Ж</w:t>
      </w:r>
      <w:r w:rsidRPr="0037547C">
        <w:rPr>
          <w:rFonts w:ascii="Times New Roman" w:hAnsi="Times New Roman" w:cs="Times New Roman"/>
          <w:sz w:val="24"/>
          <w:szCs w:val="24"/>
          <w:lang w:val="uz-Cyrl-UZ"/>
        </w:rPr>
        <w:t>амиятнинг фаолиятига умумий раҳбарликни амалга оширади, қо</w:t>
      </w:r>
      <w:r w:rsidR="004B172C">
        <w:rPr>
          <w:rFonts w:ascii="Times New Roman" w:hAnsi="Times New Roman" w:cs="Times New Roman"/>
          <w:sz w:val="24"/>
          <w:szCs w:val="24"/>
          <w:lang w:val="uz-Cyrl-UZ"/>
        </w:rPr>
        <w:t>нунчилик ва Жамият у</w:t>
      </w:r>
      <w:r w:rsidRPr="0037547C">
        <w:rPr>
          <w:rFonts w:ascii="Times New Roman" w:hAnsi="Times New Roman" w:cs="Times New Roman"/>
          <w:sz w:val="24"/>
          <w:szCs w:val="24"/>
          <w:lang w:val="uz-Cyrl-UZ"/>
        </w:rPr>
        <w:t>стави билан акциядорлар умумий йиғилишининг ваколатларига киритилган масалаларни ҳал қилиш – бундан мустасно.</w:t>
      </w:r>
    </w:p>
    <w:p w:rsidR="0037547C" w:rsidRDefault="00FE4105" w:rsidP="005400D4">
      <w:pPr>
        <w:pStyle w:val="a4"/>
        <w:numPr>
          <w:ilvl w:val="0"/>
          <w:numId w:val="3"/>
        </w:numPr>
        <w:spacing w:before="120" w:after="120"/>
        <w:ind w:left="0" w:firstLine="993"/>
        <w:jc w:val="both"/>
        <w:rPr>
          <w:rFonts w:ascii="Times New Roman" w:hAnsi="Times New Roman" w:cs="Times New Roman"/>
          <w:sz w:val="24"/>
          <w:szCs w:val="24"/>
          <w:lang w:val="uz-Cyrl-UZ"/>
        </w:rPr>
      </w:pPr>
      <w:r w:rsidRPr="00FE4105">
        <w:rPr>
          <w:rFonts w:ascii="Times New Roman" w:hAnsi="Times New Roman" w:cs="Times New Roman"/>
          <w:sz w:val="24"/>
          <w:szCs w:val="24"/>
          <w:lang w:val="uz-Cyrl-UZ"/>
        </w:rPr>
        <w:t xml:space="preserve">Кузатув кенгаши аъзолари ўртасидаги функцияларни тақсимлаш Кузатув кенгаши раиси томонидан Кузатув кенгашининг ҳар бир маълум аъзоси учун амалга оширилади.  </w:t>
      </w:r>
    </w:p>
    <w:p w:rsidR="005400D4" w:rsidRPr="005400D4" w:rsidRDefault="005400D4" w:rsidP="005400D4">
      <w:pPr>
        <w:pStyle w:val="a4"/>
        <w:numPr>
          <w:ilvl w:val="0"/>
          <w:numId w:val="3"/>
        </w:numPr>
        <w:ind w:left="0" w:firstLine="993"/>
        <w:jc w:val="both"/>
        <w:rPr>
          <w:rFonts w:ascii="Times New Roman" w:hAnsi="Times New Roman" w:cs="Times New Roman"/>
          <w:sz w:val="24"/>
          <w:szCs w:val="24"/>
          <w:lang w:val="uz-Cyrl-UZ"/>
        </w:rPr>
      </w:pPr>
      <w:r w:rsidRPr="005400D4">
        <w:rPr>
          <w:rFonts w:ascii="Times New Roman" w:hAnsi="Times New Roman" w:cs="Times New Roman"/>
          <w:sz w:val="24"/>
          <w:szCs w:val="24"/>
          <w:lang w:val="uz-Cyrl-UZ"/>
        </w:rPr>
        <w:t>Мазкур Низом “Акцидорлик жамиятлари ва акциядорлар ҳуқуқларини ҳимоя қилиш тўғрисида”ги Ўзбекистон Республикаси Қонуни, Ўзбекистон Республикаси Президентининг 2022 йил 8 апрелдаги ПФ-101-сон Фармони, Вазирлар Маҳкамасининг “2021-2025 йилларда давлат иштирокидаги корхоналарни бошқариш ва ислоҳ қилиш стратегиясини тасдиқлаш тўғрисида”ги 2021 йил 29 мартдаги 166-сон қарори ҳамда амалдаги бошқа қонунчилик ҳужжатлари ва Жамият Уставига мувофиқ ишлаб чиқилган.</w:t>
      </w:r>
    </w:p>
    <w:p w:rsidR="005400D4" w:rsidRPr="00FE4105" w:rsidRDefault="005400D4" w:rsidP="00FE4105">
      <w:pPr>
        <w:pStyle w:val="a4"/>
        <w:numPr>
          <w:ilvl w:val="0"/>
          <w:numId w:val="3"/>
        </w:numPr>
        <w:spacing w:before="120" w:after="120"/>
        <w:ind w:left="0" w:firstLine="993"/>
        <w:jc w:val="both"/>
        <w:rPr>
          <w:rFonts w:ascii="Times New Roman" w:hAnsi="Times New Roman" w:cs="Times New Roman"/>
          <w:sz w:val="24"/>
          <w:szCs w:val="24"/>
          <w:lang w:val="uz-Cyrl-UZ"/>
        </w:rPr>
      </w:pPr>
    </w:p>
    <w:p w:rsidR="00D656F7" w:rsidRDefault="00D656F7" w:rsidP="006B020F">
      <w:pPr>
        <w:spacing w:before="120" w:after="120"/>
        <w:contextualSpacing/>
        <w:jc w:val="both"/>
        <w:rPr>
          <w:rFonts w:ascii="Times New Roman" w:hAnsi="Times New Roman" w:cs="Times New Roman"/>
          <w:sz w:val="24"/>
          <w:szCs w:val="24"/>
          <w:lang w:val="uz-Cyrl-UZ"/>
        </w:rPr>
      </w:pPr>
    </w:p>
    <w:p w:rsidR="00CD33A4" w:rsidRDefault="00930767" w:rsidP="00930767">
      <w:pPr>
        <w:pStyle w:val="a4"/>
        <w:numPr>
          <w:ilvl w:val="0"/>
          <w:numId w:val="7"/>
        </w:numPr>
        <w:spacing w:before="120" w:after="120"/>
        <w:jc w:val="center"/>
        <w:rPr>
          <w:rFonts w:ascii="Times New Roman" w:hAnsi="Times New Roman" w:cs="Times New Roman"/>
          <w:b/>
          <w:sz w:val="28"/>
          <w:szCs w:val="28"/>
          <w:lang w:val="uz-Cyrl-UZ"/>
        </w:rPr>
      </w:pPr>
      <w:r w:rsidRPr="00930767">
        <w:rPr>
          <w:rFonts w:ascii="Times New Roman" w:hAnsi="Times New Roman" w:cs="Times New Roman"/>
          <w:b/>
          <w:sz w:val="28"/>
          <w:szCs w:val="28"/>
          <w:lang w:val="uz-Cyrl-UZ"/>
        </w:rPr>
        <w:t>КУЗАТУВ КЕНГАШИНИНГ ВАКОЛАТЛАРИ</w:t>
      </w:r>
    </w:p>
    <w:p w:rsidR="00DD3A75" w:rsidRPr="00930767" w:rsidRDefault="00DD3A75" w:rsidP="00DD3A75">
      <w:pPr>
        <w:pStyle w:val="a4"/>
        <w:spacing w:before="120" w:after="120"/>
        <w:rPr>
          <w:rFonts w:ascii="Times New Roman" w:hAnsi="Times New Roman" w:cs="Times New Roman"/>
          <w:b/>
          <w:sz w:val="28"/>
          <w:szCs w:val="28"/>
          <w:lang w:val="uz-Cyrl-UZ"/>
        </w:rPr>
      </w:pPr>
    </w:p>
    <w:p w:rsidR="00E45296" w:rsidRPr="00E45296" w:rsidRDefault="00E45296" w:rsidP="00E45296">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E45296">
        <w:rPr>
          <w:rFonts w:ascii="Times New Roman" w:hAnsi="Times New Roman" w:cs="Times New Roman"/>
          <w:sz w:val="24"/>
          <w:szCs w:val="24"/>
          <w:lang w:val="uz-Cyrl-UZ"/>
        </w:rPr>
        <w:t xml:space="preserve">узатув кенгашининг ваколатларига қуйидагилар киради:  </w:t>
      </w:r>
    </w:p>
    <w:p w:rsidR="00C64316" w:rsidRDefault="00AD0A13" w:rsidP="00C6431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64316" w:rsidRPr="00C64316">
        <w:rPr>
          <w:rFonts w:ascii="Times New Roman" w:hAnsi="Times New Roman" w:cs="Times New Roman"/>
          <w:sz w:val="24"/>
          <w:szCs w:val="24"/>
          <w:lang w:val="uz-Cyrl-UZ"/>
        </w:rPr>
        <w:t>амиятни ривожлантириш стратегиясига эришиш бўйича кўрилаётган чора-тадбирла</w:t>
      </w:r>
      <w:r w:rsidR="00C64316">
        <w:rPr>
          <w:rFonts w:ascii="Times New Roman" w:hAnsi="Times New Roman" w:cs="Times New Roman"/>
          <w:sz w:val="24"/>
          <w:szCs w:val="24"/>
          <w:lang w:val="uz-Cyrl-UZ"/>
        </w:rPr>
        <w:t>р тўғрисида Ж</w:t>
      </w:r>
      <w:r w:rsidR="00C64316" w:rsidRPr="00C64316">
        <w:rPr>
          <w:rFonts w:ascii="Times New Roman" w:hAnsi="Times New Roman" w:cs="Times New Roman"/>
          <w:sz w:val="24"/>
          <w:szCs w:val="24"/>
          <w:lang w:val="uz-Cyrl-UZ"/>
        </w:rPr>
        <w:t>амият ижроия органининг ҳисоботини мунтаз</w:t>
      </w:r>
      <w:r w:rsidR="00C64316">
        <w:rPr>
          <w:rFonts w:ascii="Times New Roman" w:hAnsi="Times New Roman" w:cs="Times New Roman"/>
          <w:sz w:val="24"/>
          <w:szCs w:val="24"/>
          <w:lang w:val="uz-Cyrl-UZ"/>
        </w:rPr>
        <w:t>ам равишда эшитиб борган ҳолда Ж</w:t>
      </w:r>
      <w:r w:rsidR="00C64316" w:rsidRPr="00C64316">
        <w:rPr>
          <w:rFonts w:ascii="Times New Roman" w:hAnsi="Times New Roman" w:cs="Times New Roman"/>
          <w:sz w:val="24"/>
          <w:szCs w:val="24"/>
          <w:lang w:val="uz-Cyrl-UZ"/>
        </w:rPr>
        <w:t>амият фаолиятининг устувор йўналишларини белгилаш;</w:t>
      </w:r>
    </w:p>
    <w:p w:rsidR="00C64316" w:rsidRPr="00D3230E" w:rsidRDefault="00A24C56" w:rsidP="00C6431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AD0A13" w:rsidRPr="00D3230E">
        <w:rPr>
          <w:rFonts w:ascii="Times New Roman" w:hAnsi="Times New Roman" w:cs="Times New Roman"/>
          <w:sz w:val="24"/>
          <w:szCs w:val="24"/>
          <w:lang w:val="uz-Cyrl-UZ"/>
        </w:rPr>
        <w:t>кциядорларнинг йиллик ва навбатдан ташқари умумий йиғилишларини чақириш, Қонунда назарда тутилган ҳоллар мустасно;</w:t>
      </w:r>
    </w:p>
    <w:p w:rsidR="001E431E" w:rsidRPr="001E431E" w:rsidRDefault="00A24C56" w:rsidP="001E431E">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1E431E" w:rsidRPr="001E431E">
        <w:rPr>
          <w:rFonts w:ascii="Times New Roman" w:hAnsi="Times New Roman" w:cs="Times New Roman"/>
          <w:sz w:val="24"/>
          <w:szCs w:val="24"/>
          <w:lang w:val="uz-Cyrl-UZ"/>
        </w:rPr>
        <w:t>кциядорлар умумий йиғилишининг кун тартибини тайёрлаш</w:t>
      </w:r>
      <w:r w:rsidR="001E431E">
        <w:rPr>
          <w:rFonts w:ascii="Times New Roman" w:hAnsi="Times New Roman" w:cs="Times New Roman"/>
          <w:sz w:val="24"/>
          <w:szCs w:val="24"/>
          <w:lang w:val="uz-Cyrl-UZ"/>
        </w:rPr>
        <w:t xml:space="preserve">, </w:t>
      </w:r>
      <w:r w:rsidR="001E431E" w:rsidRPr="001E431E">
        <w:rPr>
          <w:rFonts w:ascii="Times New Roman" w:hAnsi="Times New Roman" w:cs="Times New Roman"/>
          <w:sz w:val="24"/>
          <w:szCs w:val="24"/>
          <w:lang w:val="uz-Cyrl-UZ"/>
        </w:rPr>
        <w:t>акциядорларнинг умумий йиғилиши ўтказиладиган сана, вақт ва жойни белгилаш;</w:t>
      </w:r>
    </w:p>
    <w:p w:rsidR="00E83167" w:rsidRDefault="00A24C56" w:rsidP="00E83167">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E83167" w:rsidRPr="00E83167">
        <w:rPr>
          <w:rFonts w:ascii="Times New Roman" w:hAnsi="Times New Roman" w:cs="Times New Roman"/>
          <w:sz w:val="24"/>
          <w:szCs w:val="24"/>
          <w:lang w:val="uz-Cyrl-UZ"/>
        </w:rPr>
        <w:t xml:space="preserve">кциядорларнинг умумий йиғилиши ўтказилиши ҳақида хабар қилиш ва акциядорлар умумий йиғилишида  иштирок этиш учун </w:t>
      </w:r>
      <w:r w:rsidR="00E83167">
        <w:rPr>
          <w:rFonts w:ascii="Times New Roman" w:hAnsi="Times New Roman" w:cs="Times New Roman"/>
          <w:sz w:val="24"/>
          <w:szCs w:val="24"/>
          <w:lang w:val="uz-Cyrl-UZ"/>
        </w:rPr>
        <w:t>Ж</w:t>
      </w:r>
      <w:r w:rsidR="00E83167" w:rsidRPr="00E83167">
        <w:rPr>
          <w:rFonts w:ascii="Times New Roman" w:hAnsi="Times New Roman" w:cs="Times New Roman"/>
          <w:sz w:val="24"/>
          <w:szCs w:val="24"/>
          <w:lang w:val="uz-Cyrl-UZ"/>
        </w:rPr>
        <w:t>амият акциядорларининг реестрини шакллантириш санасини белгилаш;</w:t>
      </w:r>
    </w:p>
    <w:p w:rsidR="00051823" w:rsidRPr="007C7D2D" w:rsidRDefault="004B172C" w:rsidP="00E83167">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У</w:t>
      </w:r>
      <w:r w:rsidR="001C6AA1" w:rsidRPr="007C7D2D">
        <w:rPr>
          <w:rFonts w:ascii="Times New Roman" w:hAnsi="Times New Roman" w:cs="Times New Roman"/>
          <w:sz w:val="24"/>
          <w:szCs w:val="24"/>
          <w:lang w:val="uz-Cyrl-UZ"/>
        </w:rPr>
        <w:t xml:space="preserve">ставига ўзгартиш ва қўшимчалар киритиш </w:t>
      </w:r>
      <w:r>
        <w:rPr>
          <w:rFonts w:ascii="Times New Roman" w:hAnsi="Times New Roman" w:cs="Times New Roman"/>
          <w:sz w:val="24"/>
          <w:szCs w:val="24"/>
          <w:lang w:val="uz-Cyrl-UZ"/>
        </w:rPr>
        <w:t>ёки Жамиятнинг янги таҳрирдаги У</w:t>
      </w:r>
      <w:r w:rsidR="001C6AA1" w:rsidRPr="007C7D2D">
        <w:rPr>
          <w:rFonts w:ascii="Times New Roman" w:hAnsi="Times New Roman" w:cs="Times New Roman"/>
          <w:sz w:val="24"/>
          <w:szCs w:val="24"/>
          <w:lang w:val="uz-Cyrl-UZ"/>
        </w:rPr>
        <w:t>ставини тасдиқлаш масалаларини акциядорларнинг умумий йиғилиши ҳал қилиши учун киритиш</w:t>
      </w:r>
      <w:r w:rsidR="00B929A6" w:rsidRPr="007C7D2D">
        <w:rPr>
          <w:rFonts w:ascii="Times New Roman" w:hAnsi="Times New Roman" w:cs="Times New Roman"/>
          <w:sz w:val="24"/>
          <w:szCs w:val="24"/>
          <w:lang w:val="uz-Cyrl-UZ"/>
        </w:rPr>
        <w:t>;</w:t>
      </w:r>
    </w:p>
    <w:p w:rsidR="00E54F76" w:rsidRPr="00E54F76" w:rsidRDefault="00E54F76" w:rsidP="00E54F7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54F76">
        <w:rPr>
          <w:rFonts w:ascii="Times New Roman" w:hAnsi="Times New Roman" w:cs="Times New Roman"/>
          <w:sz w:val="24"/>
          <w:szCs w:val="24"/>
          <w:lang w:val="uz-Cyrl-UZ"/>
        </w:rPr>
        <w:t xml:space="preserve">мол-мулкнинг бозор қийматини белгилашни ташкил этиш; </w:t>
      </w:r>
    </w:p>
    <w:p w:rsidR="00E54F76" w:rsidRPr="007C7D2D" w:rsidRDefault="0071415C" w:rsidP="00E54F7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7C7D2D">
        <w:rPr>
          <w:rFonts w:ascii="Times New Roman" w:eastAsia="Times New Roman" w:hAnsi="Times New Roman" w:cs="Times New Roman"/>
          <w:sz w:val="24"/>
          <w:szCs w:val="24"/>
          <w:lang w:val="uz-Cyrl-UZ"/>
        </w:rPr>
        <w:t>Жамиятнинг яккабошчилик асосидаги ижроия органи ҳисобланувчи Бош директори ваколатлари муддатидан илгари тугатилган тақдирда, унинг вазифасини вақтинча бажарувчини тайинлаш</w:t>
      </w:r>
      <w:r w:rsidR="00E54F76" w:rsidRPr="007C7D2D">
        <w:rPr>
          <w:rFonts w:ascii="Times New Roman" w:hAnsi="Times New Roman" w:cs="Times New Roman"/>
          <w:sz w:val="24"/>
          <w:szCs w:val="24"/>
          <w:lang w:val="uz-Cyrl-UZ"/>
        </w:rPr>
        <w:t>;</w:t>
      </w:r>
    </w:p>
    <w:p w:rsidR="001C6AA1" w:rsidRPr="007C7D2D" w:rsidRDefault="001C6AA1" w:rsidP="00603DEE">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7C7D2D">
        <w:rPr>
          <w:rFonts w:ascii="Times New Roman" w:eastAsia="Times New Roman" w:hAnsi="Times New Roman" w:cs="Times New Roman"/>
          <w:sz w:val="24"/>
          <w:szCs w:val="24"/>
          <w:lang w:val="uz-Cyrl-UZ"/>
        </w:rPr>
        <w:t xml:space="preserve">Жамиятнинг бошқарув лавозимларига хорижий менежерлар номзодларининг иштирок этишига имкон яратилган ҳолда ҳар йили танловлар ўтказиш; </w:t>
      </w:r>
    </w:p>
    <w:p w:rsidR="004E4651" w:rsidRPr="007C7D2D" w:rsidRDefault="004E4651" w:rsidP="004E4651">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7C7D2D">
        <w:rPr>
          <w:rFonts w:ascii="Times New Roman" w:eastAsia="Times New Roman" w:hAnsi="Times New Roman" w:cs="Times New Roman"/>
          <w:sz w:val="24"/>
          <w:szCs w:val="24"/>
          <w:lang w:val="uz-Cyrl-UZ"/>
        </w:rPr>
        <w:lastRenderedPageBreak/>
        <w:t xml:space="preserve">Жамият ижроия органига тўланадиган ҳақ ва (ёки) компенсацияларнинг </w:t>
      </w:r>
      <w:r w:rsidR="006836AA">
        <w:rPr>
          <w:rFonts w:ascii="Times New Roman" w:eastAsia="Times New Roman" w:hAnsi="Times New Roman" w:cs="Times New Roman"/>
          <w:sz w:val="24"/>
          <w:szCs w:val="24"/>
          <w:lang w:val="uz-Cyrl-UZ"/>
        </w:rPr>
        <w:t xml:space="preserve">миқдорини </w:t>
      </w:r>
      <w:r w:rsidRPr="007C7D2D">
        <w:rPr>
          <w:rFonts w:ascii="Times New Roman" w:eastAsia="Times New Roman" w:hAnsi="Times New Roman" w:cs="Times New Roman"/>
          <w:sz w:val="24"/>
          <w:szCs w:val="24"/>
          <w:lang w:val="uz-Cyrl-UZ"/>
        </w:rPr>
        <w:t>белгилаш;</w:t>
      </w:r>
    </w:p>
    <w:p w:rsidR="001C6AA1" w:rsidRDefault="00532AB8" w:rsidP="002E637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2E6371">
        <w:rPr>
          <w:rFonts w:ascii="Times New Roman" w:hAnsi="Times New Roman" w:cs="Times New Roman"/>
          <w:sz w:val="24"/>
          <w:szCs w:val="24"/>
          <w:lang w:val="uz-Cyrl-UZ"/>
        </w:rPr>
        <w:t xml:space="preserve">корпоратив маслаҳатчини тайинлаш ва </w:t>
      </w:r>
      <w:r w:rsidR="002E6371" w:rsidRPr="002E6371">
        <w:rPr>
          <w:rFonts w:ascii="Times New Roman" w:hAnsi="Times New Roman" w:cs="Times New Roman"/>
          <w:sz w:val="24"/>
          <w:szCs w:val="24"/>
          <w:lang w:val="uz-Cyrl-UZ"/>
        </w:rPr>
        <w:t>унинг фаолият юритиш тартибини белгилаб берадиган низомни тасдиқлаш</w:t>
      </w:r>
      <w:r w:rsidR="002E6371">
        <w:rPr>
          <w:rFonts w:ascii="Times New Roman" w:hAnsi="Times New Roman" w:cs="Times New Roman"/>
          <w:sz w:val="24"/>
          <w:szCs w:val="24"/>
          <w:lang w:val="uz-Cyrl-UZ"/>
        </w:rPr>
        <w:t>;</w:t>
      </w:r>
    </w:p>
    <w:p w:rsidR="001C6AA1" w:rsidRDefault="002E6371" w:rsidP="00D908A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334998">
        <w:rPr>
          <w:rFonts w:ascii="Times New Roman" w:hAnsi="Times New Roman" w:cs="Times New Roman"/>
          <w:sz w:val="24"/>
          <w:szCs w:val="24"/>
          <w:lang w:val="uz-Cyrl-UZ"/>
        </w:rPr>
        <w:t xml:space="preserve">Жамиятнинг йиллик бизнес-режасини тасдиқлаш. </w:t>
      </w:r>
      <w:r w:rsidR="00334998">
        <w:rPr>
          <w:rFonts w:ascii="Times New Roman" w:hAnsi="Times New Roman" w:cs="Times New Roman"/>
          <w:sz w:val="24"/>
          <w:szCs w:val="24"/>
          <w:lang w:val="uz-Cyrl-UZ"/>
        </w:rPr>
        <w:t>Бунда Ж</w:t>
      </w:r>
      <w:r w:rsidR="00334998" w:rsidRPr="00334998">
        <w:rPr>
          <w:rFonts w:ascii="Times New Roman" w:hAnsi="Times New Roman" w:cs="Times New Roman"/>
          <w:sz w:val="24"/>
          <w:szCs w:val="24"/>
          <w:lang w:val="uz-Cyrl-UZ"/>
        </w:rPr>
        <w:t>амиятнинг келгуси йилга мўлжалланган</w:t>
      </w:r>
      <w:r w:rsidR="00334998">
        <w:rPr>
          <w:rFonts w:ascii="Times New Roman" w:hAnsi="Times New Roman" w:cs="Times New Roman"/>
          <w:sz w:val="24"/>
          <w:szCs w:val="24"/>
          <w:lang w:val="uz-Cyrl-UZ"/>
        </w:rPr>
        <w:t xml:space="preserve"> бизнес-режаси Жамият К</w:t>
      </w:r>
      <w:r w:rsidR="00334998" w:rsidRPr="00334998">
        <w:rPr>
          <w:rFonts w:ascii="Times New Roman" w:hAnsi="Times New Roman" w:cs="Times New Roman"/>
          <w:sz w:val="24"/>
          <w:szCs w:val="24"/>
          <w:lang w:val="uz-Cyrl-UZ"/>
        </w:rPr>
        <w:t>узатув кенгаши мажлисида жорий йилнинг 1 декабридан кечиктирмай маъқулланиши лозим;</w:t>
      </w:r>
    </w:p>
    <w:p w:rsidR="002D6E99" w:rsidRPr="002D6E99" w:rsidRDefault="002D6E99" w:rsidP="00D908A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2E0570">
        <w:rPr>
          <w:rFonts w:ascii="Times New Roman" w:eastAsia="Times New Roman" w:hAnsi="Times New Roman" w:cs="Times New Roman"/>
          <w:sz w:val="24"/>
          <w:szCs w:val="24"/>
          <w:lang w:val="uz-Cyrl-UZ"/>
        </w:rPr>
        <w:t>ички аудит хизматини ташкил этиш ва унинг ходимларини тайинлаш, шунингдек ҳар чоракда унинг ҳисоботларини эшитиб бориш</w:t>
      </w:r>
      <w:r>
        <w:rPr>
          <w:rFonts w:ascii="Times New Roman" w:eastAsia="Times New Roman" w:hAnsi="Times New Roman" w:cs="Times New Roman"/>
          <w:sz w:val="24"/>
          <w:szCs w:val="24"/>
          <w:lang w:val="uz-Cyrl-UZ"/>
        </w:rPr>
        <w:t>;</w:t>
      </w:r>
    </w:p>
    <w:p w:rsidR="002D6E99" w:rsidRPr="002E0570" w:rsidRDefault="002D6E99" w:rsidP="002D6E99">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Жамият </w:t>
      </w:r>
      <w:r w:rsidRPr="002E0570">
        <w:rPr>
          <w:rFonts w:ascii="Times New Roman" w:eastAsia="Times New Roman" w:hAnsi="Times New Roman" w:cs="Times New Roman"/>
          <w:sz w:val="24"/>
          <w:szCs w:val="24"/>
          <w:lang w:val="uz-Cyrl-UZ"/>
        </w:rPr>
        <w:t>жроия органининг фаолиятига дахлдор ҳар қандай ҳу</w:t>
      </w:r>
      <w:r>
        <w:rPr>
          <w:rFonts w:ascii="Times New Roman" w:eastAsia="Times New Roman" w:hAnsi="Times New Roman" w:cs="Times New Roman"/>
          <w:sz w:val="24"/>
          <w:szCs w:val="24"/>
          <w:lang w:val="uz-Cyrl-UZ"/>
        </w:rPr>
        <w:t>жжатлардан эркин фойдаланиш ва К</w:t>
      </w:r>
      <w:r w:rsidRPr="002E0570">
        <w:rPr>
          <w:rFonts w:ascii="Times New Roman" w:eastAsia="Times New Roman" w:hAnsi="Times New Roman" w:cs="Times New Roman"/>
          <w:sz w:val="24"/>
          <w:szCs w:val="24"/>
          <w:lang w:val="uz-Cyrl-UZ"/>
        </w:rPr>
        <w:t xml:space="preserve">узатув кенгаши зиммасига юклатилган вазифаларни бажариш учун бу ҳужжатларни ижроия органидан олиш. </w:t>
      </w:r>
      <w:r>
        <w:rPr>
          <w:rFonts w:ascii="Times New Roman" w:eastAsia="Times New Roman" w:hAnsi="Times New Roman" w:cs="Times New Roman"/>
          <w:sz w:val="24"/>
          <w:szCs w:val="24"/>
          <w:lang w:val="uz-Cyrl-UZ"/>
        </w:rPr>
        <w:t>К</w:t>
      </w:r>
      <w:r w:rsidRPr="002E0570">
        <w:rPr>
          <w:rFonts w:ascii="Times New Roman" w:eastAsia="Times New Roman" w:hAnsi="Times New Roman" w:cs="Times New Roman"/>
          <w:sz w:val="24"/>
          <w:szCs w:val="24"/>
          <w:lang w:val="uz-Cyrl-UZ"/>
        </w:rPr>
        <w:t>узатув кенгаши ва унинг аъзолари олинган ҳужжатлардан фақат хизмат мақсадларида фойдаланиши мумкин;</w:t>
      </w:r>
    </w:p>
    <w:p w:rsidR="005003BA" w:rsidRPr="00E37088" w:rsidRDefault="005003BA" w:rsidP="005003BA">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E37088">
        <w:rPr>
          <w:rFonts w:ascii="Times New Roman" w:eastAsia="Times New Roman" w:hAnsi="Times New Roman" w:cs="Times New Roman"/>
          <w:sz w:val="24"/>
          <w:szCs w:val="24"/>
          <w:lang w:val="uz-Cyrl-UZ"/>
        </w:rPr>
        <w:t>аудиторлик текширувини ўтказиш (мажбурий аудиторлик текшируви бундан мустасно), аудиторлик ташкилотини белгилаш, унинг хизматларига тўланадиган энг кўп ҳақ миқдори ва у билан шартнома тузиш (шартномани бекор қилиш) тўғрисида қарор қабул қилиш;</w:t>
      </w:r>
    </w:p>
    <w:p w:rsidR="00C935A0" w:rsidRPr="007D08BD" w:rsidRDefault="00C935A0" w:rsidP="00C935A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7D08BD">
        <w:rPr>
          <w:rFonts w:ascii="Times New Roman" w:eastAsia="Times New Roman" w:hAnsi="Times New Roman" w:cs="Times New Roman"/>
          <w:sz w:val="24"/>
          <w:szCs w:val="24"/>
          <w:lang w:val="uz-Cyrl-UZ"/>
        </w:rPr>
        <w:t>амиятнинг тафтиш комиссияси аъзоларига тўланадиган ҳақ ва компенсацияларнинг миқдорлари юзасидан тавсиялар бериш;</w:t>
      </w:r>
    </w:p>
    <w:p w:rsidR="00C935A0" w:rsidRPr="00804D19" w:rsidRDefault="00C935A0" w:rsidP="00C935A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804D19">
        <w:rPr>
          <w:rFonts w:ascii="Times New Roman" w:eastAsia="Times New Roman" w:hAnsi="Times New Roman" w:cs="Times New Roman"/>
          <w:sz w:val="24"/>
          <w:szCs w:val="24"/>
          <w:lang w:val="uz-Cyrl-UZ"/>
        </w:rPr>
        <w:t>дивиденд миқдори, уни тўлаш шакли ва тартиби юзасидан тавсиялар бериш;</w:t>
      </w:r>
    </w:p>
    <w:p w:rsidR="00BF4D18" w:rsidRPr="00804D19" w:rsidRDefault="00BF4D18" w:rsidP="00BF4D18">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804D19">
        <w:rPr>
          <w:rFonts w:ascii="Times New Roman" w:eastAsia="Times New Roman" w:hAnsi="Times New Roman" w:cs="Times New Roman"/>
          <w:sz w:val="24"/>
          <w:szCs w:val="24"/>
          <w:lang w:val="uz-Cyrl-UZ"/>
        </w:rPr>
        <w:t>амиятнинг захира фондидан ва бошқа фондларидан фойдаланиш;</w:t>
      </w:r>
    </w:p>
    <w:p w:rsidR="00BF4D18" w:rsidRPr="00804D19" w:rsidRDefault="00BF4D18" w:rsidP="00BF4D18">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804D19">
        <w:rPr>
          <w:rFonts w:ascii="Times New Roman" w:eastAsia="Times New Roman" w:hAnsi="Times New Roman" w:cs="Times New Roman"/>
          <w:sz w:val="24"/>
          <w:szCs w:val="24"/>
          <w:lang w:val="uz-Cyrl-UZ"/>
        </w:rPr>
        <w:t>амиятнинг филиалларини ташкил этиш ва ваколатхоналарини очиш;</w:t>
      </w:r>
    </w:p>
    <w:p w:rsidR="002D6E99" w:rsidRDefault="00BF4D18" w:rsidP="00D908A3">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BF4D18">
        <w:rPr>
          <w:rFonts w:ascii="Times New Roman" w:eastAsia="Times New Roman" w:hAnsi="Times New Roman" w:cs="Times New Roman"/>
          <w:sz w:val="24"/>
          <w:szCs w:val="24"/>
          <w:lang w:val="uz-Cyrl-UZ"/>
        </w:rPr>
        <w:t>амиятнинг шўъба ва тобе хўжалик жамиятларини ташкил этиш</w:t>
      </w:r>
      <w:r>
        <w:rPr>
          <w:rFonts w:ascii="Times New Roman" w:eastAsia="Times New Roman" w:hAnsi="Times New Roman" w:cs="Times New Roman"/>
          <w:sz w:val="24"/>
          <w:szCs w:val="24"/>
          <w:lang w:val="uz-Cyrl-UZ"/>
        </w:rPr>
        <w:t xml:space="preserve"> (улар </w:t>
      </w:r>
      <w:r w:rsidR="001107DC">
        <w:rPr>
          <w:rFonts w:ascii="Times New Roman" w:eastAsia="Times New Roman" w:hAnsi="Times New Roman" w:cs="Times New Roman"/>
          <w:sz w:val="24"/>
          <w:szCs w:val="24"/>
          <w:lang w:val="uz-Cyrl-UZ"/>
        </w:rPr>
        <w:t>акциядорлик жамиятлари ёки маъсулияти чекланган жамиятлар шаклида ташкил қилинади</w:t>
      </w:r>
      <w:r>
        <w:rPr>
          <w:rFonts w:ascii="Times New Roman" w:eastAsia="Times New Roman" w:hAnsi="Times New Roman" w:cs="Times New Roman"/>
          <w:sz w:val="24"/>
          <w:szCs w:val="24"/>
          <w:lang w:val="uz-Cyrl-UZ"/>
        </w:rPr>
        <w:t>)</w:t>
      </w:r>
      <w:r w:rsidR="001107DC">
        <w:rPr>
          <w:rFonts w:ascii="Times New Roman" w:eastAsia="Times New Roman" w:hAnsi="Times New Roman" w:cs="Times New Roman"/>
          <w:sz w:val="24"/>
          <w:szCs w:val="24"/>
          <w:lang w:val="uz-Cyrl-UZ"/>
        </w:rPr>
        <w:t>;</w:t>
      </w:r>
    </w:p>
    <w:p w:rsidR="003E758F" w:rsidRPr="0056608C" w:rsidRDefault="003E758F" w:rsidP="003E758F">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56608C">
        <w:rPr>
          <w:rFonts w:ascii="Times New Roman" w:eastAsia="Times New Roman" w:hAnsi="Times New Roman" w:cs="Times New Roman"/>
          <w:sz w:val="24"/>
          <w:szCs w:val="24"/>
          <w:lang w:val="uz-Cyrl-UZ"/>
        </w:rPr>
        <w:t xml:space="preserve">Қонунда белгиланган ҳолларда Жамият томонидан йирик битимлар тузиш тўғрисида қарор қабул қилиш ва Жамият аффиланган шахслари билан битимларни маъқуллаш; </w:t>
      </w:r>
    </w:p>
    <w:p w:rsidR="00640246" w:rsidRPr="00DD5F5D" w:rsidRDefault="00640246" w:rsidP="00640246">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DD5F5D">
        <w:rPr>
          <w:rFonts w:ascii="Times New Roman" w:eastAsia="Times New Roman" w:hAnsi="Times New Roman" w:cs="Times New Roman"/>
          <w:sz w:val="24"/>
          <w:szCs w:val="24"/>
          <w:lang w:val="uz-Cyrl-UZ"/>
        </w:rPr>
        <w:t>амиятнинг тижорат ва нотижорат ташкилотлардаги иштироки билан боғлиқ битимларни қонун ҳужжатларида белгиланган тартибда тузиш;</w:t>
      </w:r>
    </w:p>
    <w:p w:rsidR="00640246" w:rsidRPr="00640246" w:rsidRDefault="00640246" w:rsidP="00640246">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640246">
        <w:rPr>
          <w:rFonts w:ascii="Times New Roman" w:eastAsia="Times New Roman" w:hAnsi="Times New Roman" w:cs="Times New Roman"/>
          <w:sz w:val="24"/>
          <w:szCs w:val="24"/>
          <w:lang w:val="uz-Cyrl-UZ"/>
        </w:rPr>
        <w:t>амият томонидан корпоратив облигациялар, шу жумладан акцияларга айирбошланадиган облигациялар чиқариш тўғрисида қарор қабул қилиш;</w:t>
      </w:r>
    </w:p>
    <w:p w:rsidR="00A1432B" w:rsidRPr="0069133F" w:rsidRDefault="00A1432B" w:rsidP="00A1432B">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69133F">
        <w:rPr>
          <w:rFonts w:ascii="Times New Roman" w:eastAsia="Times New Roman" w:hAnsi="Times New Roman" w:cs="Times New Roman"/>
          <w:sz w:val="24"/>
          <w:szCs w:val="24"/>
          <w:lang w:val="uz-Cyrl-UZ"/>
        </w:rPr>
        <w:t>қимматли қоғозларнинг ҳосилаларини чиқариш тўғрисида қарор қабул қилиш;</w:t>
      </w:r>
    </w:p>
    <w:p w:rsidR="007710C6" w:rsidRDefault="007710C6" w:rsidP="007710C6">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DD5F5D">
        <w:rPr>
          <w:rFonts w:ascii="Times New Roman" w:eastAsia="Times New Roman" w:hAnsi="Times New Roman" w:cs="Times New Roman"/>
          <w:sz w:val="24"/>
          <w:szCs w:val="24"/>
          <w:lang w:val="uz-Cyrl-UZ"/>
        </w:rPr>
        <w:t>амиятнинг корпоратив облигацияларини қайтариб сотиб о</w:t>
      </w:r>
      <w:r>
        <w:rPr>
          <w:rFonts w:ascii="Times New Roman" w:eastAsia="Times New Roman" w:hAnsi="Times New Roman" w:cs="Times New Roman"/>
          <w:sz w:val="24"/>
          <w:szCs w:val="24"/>
          <w:lang w:val="uz-Cyrl-UZ"/>
        </w:rPr>
        <w:t>лиш тўғрисида қарор қабул қилиш;</w:t>
      </w:r>
    </w:p>
    <w:p w:rsidR="00991CD9" w:rsidRDefault="00991CD9" w:rsidP="00991CD9">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2E7054">
        <w:rPr>
          <w:rFonts w:ascii="Times New Roman" w:eastAsia="Times New Roman" w:hAnsi="Times New Roman" w:cs="Times New Roman"/>
          <w:sz w:val="24"/>
          <w:szCs w:val="24"/>
          <w:lang w:val="uz-Cyrl-UZ"/>
        </w:rPr>
        <w:t>амиятнинг устав фондини кўпайтириш</w:t>
      </w:r>
      <w:r>
        <w:rPr>
          <w:rFonts w:ascii="Times New Roman" w:eastAsia="Times New Roman" w:hAnsi="Times New Roman" w:cs="Times New Roman"/>
          <w:sz w:val="24"/>
          <w:szCs w:val="24"/>
          <w:lang w:val="uz-Cyrl-UZ"/>
        </w:rPr>
        <w:t>, шунингдек жамият уставига Ж</w:t>
      </w:r>
      <w:r w:rsidRPr="002E7054">
        <w:rPr>
          <w:rFonts w:ascii="Times New Roman" w:eastAsia="Times New Roman" w:hAnsi="Times New Roman" w:cs="Times New Roman"/>
          <w:sz w:val="24"/>
          <w:szCs w:val="24"/>
          <w:lang w:val="uz-Cyrl-UZ"/>
        </w:rPr>
        <w:t xml:space="preserve">амиятнинг устав фондини </w:t>
      </w:r>
      <w:r>
        <w:rPr>
          <w:rFonts w:ascii="Times New Roman" w:eastAsia="Times New Roman" w:hAnsi="Times New Roman" w:cs="Times New Roman"/>
          <w:sz w:val="24"/>
          <w:szCs w:val="24"/>
          <w:lang w:val="uz-Cyrl-UZ"/>
        </w:rPr>
        <w:t>кўпайтириш ҳамда Ж</w:t>
      </w:r>
      <w:r w:rsidRPr="002E7054">
        <w:rPr>
          <w:rFonts w:ascii="Times New Roman" w:eastAsia="Times New Roman" w:hAnsi="Times New Roman" w:cs="Times New Roman"/>
          <w:sz w:val="24"/>
          <w:szCs w:val="24"/>
          <w:lang w:val="uz-Cyrl-UZ"/>
        </w:rPr>
        <w:t>амиятнинг эълон қилинган акциялари сонини камайтириш билан боғлиқ ўзгартиш в</w:t>
      </w:r>
      <w:r>
        <w:rPr>
          <w:rFonts w:ascii="Times New Roman" w:eastAsia="Times New Roman" w:hAnsi="Times New Roman" w:cs="Times New Roman"/>
          <w:sz w:val="24"/>
          <w:szCs w:val="24"/>
          <w:lang w:val="uz-Cyrl-UZ"/>
        </w:rPr>
        <w:t>а қўшимчалар киритиш тўғрисида</w:t>
      </w:r>
      <w:r w:rsidRPr="002E705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қарор қабул қилиш</w:t>
      </w:r>
      <w:r w:rsidRPr="002E7054">
        <w:rPr>
          <w:rFonts w:ascii="Times New Roman" w:eastAsia="Times New Roman" w:hAnsi="Times New Roman" w:cs="Times New Roman"/>
          <w:sz w:val="24"/>
          <w:szCs w:val="24"/>
          <w:lang w:val="uz-Cyrl-UZ"/>
        </w:rPr>
        <w:t>;</w:t>
      </w:r>
    </w:p>
    <w:p w:rsidR="005D11F4" w:rsidRDefault="005D11F4" w:rsidP="005D11F4">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қимматли қоғозлар чиқарилиши тўғрисидаги қарор (акциялар, облигациялар) ва эмиссия рисоласини тасдиқлаш;</w:t>
      </w:r>
    </w:p>
    <w:p w:rsidR="005D11F4" w:rsidRPr="00DD3A75" w:rsidRDefault="005D11F4" w:rsidP="005D11F4">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DD3A75">
        <w:rPr>
          <w:rFonts w:ascii="Times New Roman" w:eastAsia="Times New Roman" w:hAnsi="Times New Roman" w:cs="Times New Roman"/>
          <w:sz w:val="24"/>
          <w:szCs w:val="24"/>
          <w:lang w:val="uz-Cyrl-UZ"/>
        </w:rPr>
        <w:t>қимматли қоғозлар чиқарилиши тўғрисидаги қарорга (акциялар, облигациялар) ва эмиссия рисоласига ўзгартиришлар ва (ёки) қўшимчалар киритиш ва уларнинг матнини тасдиқлаш;</w:t>
      </w:r>
    </w:p>
    <w:p w:rsidR="006E440F" w:rsidRPr="00DD3A75" w:rsidRDefault="006E440F" w:rsidP="006E440F">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DD3A75">
        <w:rPr>
          <w:rFonts w:ascii="Times New Roman" w:eastAsia="Times New Roman" w:hAnsi="Times New Roman" w:cs="Times New Roman"/>
          <w:sz w:val="24"/>
          <w:szCs w:val="24"/>
          <w:lang w:val="uz-Cyrl-UZ"/>
        </w:rPr>
        <w:t>Ўзбекистон Республикасининг «Акциядорлик жамиятлари ва акциядорларнинг ҳуқуқларини ҳимоя қилиш тўғрисида»ги Қонунининг 34-моддасига мувофиқ акцияларни жойлаштириш (ташкил этилган қимматли қоғозлар савдоларига чиқариш) нархини белгилаш;</w:t>
      </w:r>
    </w:p>
    <w:p w:rsidR="00094B18" w:rsidRPr="001B7D69" w:rsidRDefault="00094B18" w:rsidP="00094B18">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DD3A75">
        <w:rPr>
          <w:rFonts w:ascii="Times New Roman" w:eastAsia="Times New Roman" w:hAnsi="Times New Roman" w:cs="Times New Roman"/>
          <w:sz w:val="24"/>
          <w:szCs w:val="24"/>
          <w:lang w:val="uz-Cyrl-UZ"/>
        </w:rPr>
        <w:lastRenderedPageBreak/>
        <w:t>барча акциядорлар учун маълумотларни ошкор этган тарзда, акциядорлар умумий йиғилиши томонидан ва қонунчиликда ўрнатилган миқдор доирасида хайрия (ҳомийлик) ёки беғараз ёрдамни</w:t>
      </w:r>
      <w:r w:rsidRPr="001B7D69">
        <w:rPr>
          <w:rFonts w:ascii="Times New Roman" w:eastAsia="Times New Roman" w:hAnsi="Times New Roman" w:cs="Times New Roman"/>
          <w:sz w:val="24"/>
          <w:szCs w:val="24"/>
          <w:lang w:val="uz-Cyrl-UZ"/>
        </w:rPr>
        <w:t xml:space="preserve"> кўрсатиш (олиш) шартлари </w:t>
      </w:r>
      <w:r w:rsidRPr="001B7D69">
        <w:rPr>
          <w:rFonts w:ascii="Times New Roman" w:eastAsia="Times New Roman" w:hAnsi="Times New Roman" w:cs="Times New Roman"/>
          <w:sz w:val="24"/>
          <w:szCs w:val="24"/>
          <w:lang w:val="uz-Cyrl-UZ"/>
        </w:rPr>
        <w:br/>
        <w:t>ва тартибини белгилаш, шунингдек ушбу тўғрисида қарор қабул қилиш;</w:t>
      </w:r>
    </w:p>
    <w:p w:rsidR="00606668" w:rsidRDefault="00606668" w:rsidP="00606668">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к</w:t>
      </w:r>
      <w:r w:rsidRPr="00A606DD">
        <w:rPr>
          <w:rFonts w:ascii="Times New Roman" w:eastAsia="Times New Roman" w:hAnsi="Times New Roman" w:cs="Times New Roman"/>
          <w:sz w:val="24"/>
          <w:szCs w:val="24"/>
          <w:lang w:val="uz-Cyrl-UZ"/>
        </w:rPr>
        <w:t>орпоратив бошқарув тизимини баҳолашни ўтказиш учун мустақил ташкилотни</w:t>
      </w:r>
      <w:r>
        <w:rPr>
          <w:rFonts w:ascii="Times New Roman" w:eastAsia="Times New Roman" w:hAnsi="Times New Roman" w:cs="Times New Roman"/>
          <w:sz w:val="24"/>
          <w:szCs w:val="24"/>
          <w:lang w:val="uz-Cyrl-UZ"/>
        </w:rPr>
        <w:t xml:space="preserve"> танлов асосида</w:t>
      </w:r>
      <w:r w:rsidRPr="00A606D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жалб қилиш;</w:t>
      </w:r>
    </w:p>
    <w:p w:rsidR="00606668" w:rsidRDefault="00606668" w:rsidP="00606668">
      <w:pPr>
        <w:pStyle w:val="a4"/>
        <w:numPr>
          <w:ilvl w:val="0"/>
          <w:numId w:val="3"/>
        </w:numPr>
        <w:spacing w:before="120" w:after="120"/>
        <w:ind w:left="0" w:firstLine="993"/>
        <w:jc w:val="both"/>
        <w:rPr>
          <w:rFonts w:ascii="Times New Roman" w:hAnsi="Times New Roman" w:cs="Times New Roman"/>
          <w:sz w:val="24"/>
          <w:szCs w:val="24"/>
          <w:lang w:val="uz-Cyrl-UZ"/>
        </w:rPr>
      </w:pPr>
      <w:r w:rsidRPr="00606668">
        <w:rPr>
          <w:rFonts w:ascii="Times New Roman" w:hAnsi="Times New Roman" w:cs="Times New Roman"/>
          <w:sz w:val="24"/>
          <w:szCs w:val="24"/>
          <w:lang w:val="uz-Cyrl-UZ"/>
        </w:rPr>
        <w:t xml:space="preserve">Жамият Кузатув кенгаши Корпоратив бошқарув кодекси тавсияларини жорий этиш </w:t>
      </w:r>
      <w:r>
        <w:rPr>
          <w:rFonts w:ascii="Times New Roman" w:hAnsi="Times New Roman" w:cs="Times New Roman"/>
          <w:sz w:val="24"/>
          <w:szCs w:val="24"/>
          <w:lang w:val="uz-Cyrl-UZ"/>
        </w:rPr>
        <w:t>учун қуйидагиларни амалга оширад</w:t>
      </w:r>
      <w:r w:rsidRPr="00606668">
        <w:rPr>
          <w:rFonts w:ascii="Times New Roman" w:hAnsi="Times New Roman" w:cs="Times New Roman"/>
          <w:sz w:val="24"/>
          <w:szCs w:val="24"/>
          <w:lang w:val="uz-Cyrl-UZ"/>
        </w:rPr>
        <w:t>и:</w:t>
      </w:r>
    </w:p>
    <w:p w:rsidR="0083067C" w:rsidRDefault="0083067C" w:rsidP="0083067C">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Жамиянинг</w:t>
      </w:r>
      <w:r w:rsidRPr="00B25B83">
        <w:rPr>
          <w:rFonts w:ascii="Times New Roman" w:eastAsia="Times New Roman" w:hAnsi="Times New Roman" w:cs="Times New Roman"/>
          <w:sz w:val="24"/>
          <w:szCs w:val="24"/>
          <w:lang w:val="uz-Cyrl-UZ"/>
        </w:rPr>
        <w:t xml:space="preserve"> ижроия органи, </w:t>
      </w:r>
      <w:r>
        <w:rPr>
          <w:rFonts w:ascii="Times New Roman" w:eastAsia="Times New Roman" w:hAnsi="Times New Roman" w:cs="Times New Roman"/>
          <w:sz w:val="24"/>
          <w:szCs w:val="24"/>
          <w:lang w:val="uz-Cyrl-UZ"/>
        </w:rPr>
        <w:t>и</w:t>
      </w:r>
      <w:r w:rsidRPr="00B25B83">
        <w:rPr>
          <w:rFonts w:ascii="Times New Roman" w:eastAsia="Times New Roman" w:hAnsi="Times New Roman" w:cs="Times New Roman"/>
          <w:sz w:val="24"/>
          <w:szCs w:val="24"/>
          <w:lang w:val="uz-Cyrl-UZ"/>
        </w:rPr>
        <w:t>чки назорат орган</w:t>
      </w:r>
      <w:r>
        <w:rPr>
          <w:rFonts w:ascii="Times New Roman" w:eastAsia="Times New Roman" w:hAnsi="Times New Roman" w:cs="Times New Roman"/>
          <w:sz w:val="24"/>
          <w:szCs w:val="24"/>
          <w:lang w:val="uz-Cyrl-UZ"/>
        </w:rPr>
        <w:t>лар</w:t>
      </w:r>
      <w:r w:rsidRPr="00B25B83">
        <w:rPr>
          <w:rFonts w:ascii="Times New Roman" w:eastAsia="Times New Roman" w:hAnsi="Times New Roman" w:cs="Times New Roman"/>
          <w:sz w:val="24"/>
          <w:szCs w:val="24"/>
          <w:lang w:val="uz-Cyrl-UZ"/>
        </w:rPr>
        <w:t xml:space="preserve">и, </w:t>
      </w:r>
      <w:r>
        <w:rPr>
          <w:rFonts w:ascii="Times New Roman" w:eastAsia="Times New Roman" w:hAnsi="Times New Roman" w:cs="Times New Roman"/>
          <w:sz w:val="24"/>
          <w:szCs w:val="24"/>
          <w:lang w:val="uz-Cyrl-UZ"/>
        </w:rPr>
        <w:t>Жамиятда</w:t>
      </w:r>
      <w:r w:rsidRPr="00B25B83">
        <w:rPr>
          <w:rFonts w:ascii="Times New Roman" w:eastAsia="Times New Roman" w:hAnsi="Times New Roman" w:cs="Times New Roman"/>
          <w:sz w:val="24"/>
          <w:szCs w:val="24"/>
          <w:lang w:val="uz-Cyrl-UZ"/>
        </w:rPr>
        <w:t xml:space="preserve"> ташкил этилган коллегиал органлар фаолиятини мувофиқлаштиради, зарур бўлганда, </w:t>
      </w:r>
      <w:r>
        <w:rPr>
          <w:rFonts w:ascii="Times New Roman" w:eastAsia="Times New Roman" w:hAnsi="Times New Roman" w:cs="Times New Roman"/>
          <w:sz w:val="24"/>
          <w:szCs w:val="24"/>
          <w:lang w:val="uz-Cyrl-UZ"/>
        </w:rPr>
        <w:t xml:space="preserve">Жамият </w:t>
      </w:r>
      <w:r w:rsidRPr="00B25B83">
        <w:rPr>
          <w:rFonts w:ascii="Times New Roman" w:eastAsia="Times New Roman" w:hAnsi="Times New Roman" w:cs="Times New Roman"/>
          <w:sz w:val="24"/>
          <w:szCs w:val="24"/>
          <w:lang w:val="uz-Cyrl-UZ"/>
        </w:rPr>
        <w:t>ривожланиш режасини ишлаб чиқишни ташкил этиш ва унда белгиланган мақсадларга эришиш мониторинги учун экспертларни жалб эт</w:t>
      </w:r>
      <w:r>
        <w:rPr>
          <w:rFonts w:ascii="Times New Roman" w:eastAsia="Times New Roman" w:hAnsi="Times New Roman" w:cs="Times New Roman"/>
          <w:sz w:val="24"/>
          <w:szCs w:val="24"/>
          <w:lang w:val="uz-Cyrl-UZ"/>
        </w:rPr>
        <w:t>ишни;</w:t>
      </w:r>
    </w:p>
    <w:p w:rsidR="0083067C" w:rsidRPr="0083067C" w:rsidRDefault="0083067C" w:rsidP="0054295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5728D0">
        <w:rPr>
          <w:rFonts w:ascii="Times New Roman" w:eastAsia="Times New Roman" w:hAnsi="Times New Roman" w:cs="Times New Roman"/>
          <w:sz w:val="24"/>
          <w:szCs w:val="24"/>
          <w:lang w:val="uz-Cyrl-UZ"/>
        </w:rPr>
        <w:t>ташкилий тузилмани ишлаб чиқиш, жорий этиш ва мунтазам баҳоланиши бўйича ишларнинг қонунчиликда белгиланган талабларга мувофиқ тарзда амалга оширилиши</w:t>
      </w:r>
      <w:r>
        <w:rPr>
          <w:rFonts w:ascii="Times New Roman" w:eastAsia="Times New Roman" w:hAnsi="Times New Roman" w:cs="Times New Roman"/>
          <w:sz w:val="24"/>
          <w:szCs w:val="24"/>
          <w:lang w:val="uz-Cyrl-UZ"/>
        </w:rPr>
        <w:t xml:space="preserve">ни мувофиқлаштиришни, ҳамда </w:t>
      </w:r>
      <w:r w:rsidRPr="0083067C">
        <w:rPr>
          <w:rFonts w:ascii="Times New Roman" w:eastAsia="Times New Roman" w:hAnsi="Times New Roman" w:cs="Times New Roman"/>
          <w:sz w:val="24"/>
          <w:szCs w:val="24"/>
          <w:lang w:val="uz-Cyrl-UZ"/>
        </w:rPr>
        <w:t>йиллик молиявий ҳисоботларни Халқаро молиявий ҳисобот стандартларига мувофиқ тарзда эълон қилишга ўтиш бўйича амалга ошириладиган ишларни мувофиқлаштириш</w:t>
      </w:r>
      <w:r>
        <w:rPr>
          <w:rFonts w:ascii="Times New Roman" w:eastAsia="Times New Roman" w:hAnsi="Times New Roman" w:cs="Times New Roman"/>
          <w:sz w:val="24"/>
          <w:szCs w:val="24"/>
          <w:lang w:val="uz-Cyrl-UZ"/>
        </w:rPr>
        <w:t>ни таъминлашни</w:t>
      </w:r>
      <w:r w:rsidRPr="0083067C">
        <w:rPr>
          <w:rFonts w:ascii="Times New Roman" w:eastAsia="Times New Roman" w:hAnsi="Times New Roman" w:cs="Times New Roman"/>
          <w:sz w:val="24"/>
          <w:szCs w:val="24"/>
          <w:lang w:val="uz-Cyrl-UZ"/>
        </w:rPr>
        <w:t>;</w:t>
      </w:r>
    </w:p>
    <w:p w:rsidR="0083067C" w:rsidRDefault="005B55FA" w:rsidP="005B55FA">
      <w:pPr>
        <w:pStyle w:val="a4"/>
        <w:numPr>
          <w:ilvl w:val="0"/>
          <w:numId w:val="5"/>
        </w:numPr>
        <w:tabs>
          <w:tab w:val="left" w:pos="1701"/>
        </w:tabs>
        <w:spacing w:before="120" w:after="120"/>
        <w:jc w:val="both"/>
        <w:rPr>
          <w:rFonts w:ascii="Times New Roman" w:eastAsia="Times New Roman" w:hAnsi="Times New Roman" w:cs="Times New Roman"/>
          <w:sz w:val="24"/>
          <w:szCs w:val="24"/>
          <w:lang w:val="uz-Cyrl-UZ"/>
        </w:rPr>
      </w:pPr>
      <w:r w:rsidRPr="00606668">
        <w:rPr>
          <w:rFonts w:ascii="Times New Roman" w:hAnsi="Times New Roman" w:cs="Times New Roman"/>
          <w:sz w:val="24"/>
          <w:szCs w:val="24"/>
          <w:lang w:val="uz-Cyrl-UZ"/>
        </w:rPr>
        <w:t xml:space="preserve">Корпоратив бошқарув </w:t>
      </w:r>
      <w:r w:rsidRPr="00CB116F">
        <w:rPr>
          <w:rFonts w:ascii="Times New Roman" w:eastAsia="Times New Roman" w:hAnsi="Times New Roman" w:cs="Times New Roman"/>
          <w:sz w:val="24"/>
          <w:szCs w:val="24"/>
          <w:lang w:val="uz-Cyrl-UZ"/>
        </w:rPr>
        <w:t>Кодекс</w:t>
      </w:r>
      <w:r>
        <w:rPr>
          <w:rFonts w:ascii="Times New Roman" w:eastAsia="Times New Roman" w:hAnsi="Times New Roman" w:cs="Times New Roman"/>
          <w:sz w:val="24"/>
          <w:szCs w:val="24"/>
          <w:lang w:val="uz-Cyrl-UZ"/>
        </w:rPr>
        <w:t>и</w:t>
      </w:r>
      <w:r w:rsidRPr="00CB116F">
        <w:rPr>
          <w:rFonts w:ascii="Times New Roman" w:eastAsia="Times New Roman" w:hAnsi="Times New Roman" w:cs="Times New Roman"/>
          <w:sz w:val="24"/>
          <w:szCs w:val="24"/>
          <w:lang w:val="uz-Cyrl-UZ"/>
        </w:rPr>
        <w:t xml:space="preserve"> </w:t>
      </w:r>
      <w:r>
        <w:rPr>
          <w:rFonts w:ascii="Times New Roman" w:hAnsi="Times New Roman" w:cs="Times New Roman"/>
          <w:sz w:val="24"/>
          <w:szCs w:val="24"/>
          <w:lang w:val="uz-Cyrl-UZ"/>
        </w:rPr>
        <w:t>тавсияларини жорий этилишини</w:t>
      </w:r>
      <w:r w:rsidRPr="00CB116F">
        <w:rPr>
          <w:rFonts w:ascii="Times New Roman" w:eastAsia="Times New Roman" w:hAnsi="Times New Roman" w:cs="Times New Roman"/>
          <w:sz w:val="24"/>
          <w:szCs w:val="24"/>
          <w:lang w:val="uz-Cyrl-UZ"/>
        </w:rPr>
        <w:t xml:space="preserve"> назорат қилиш</w:t>
      </w:r>
      <w:r>
        <w:rPr>
          <w:rFonts w:ascii="Times New Roman" w:eastAsia="Times New Roman" w:hAnsi="Times New Roman" w:cs="Times New Roman"/>
          <w:sz w:val="24"/>
          <w:szCs w:val="24"/>
          <w:lang w:val="uz-Cyrl-UZ"/>
        </w:rPr>
        <w:t>.</w:t>
      </w:r>
    </w:p>
    <w:p w:rsidR="00863F04" w:rsidRPr="00863F04" w:rsidRDefault="00863F04" w:rsidP="00863F04">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Жамият </w:t>
      </w:r>
      <w:r w:rsidRPr="00863F04">
        <w:rPr>
          <w:rFonts w:ascii="Times New Roman" w:hAnsi="Times New Roman" w:cs="Times New Roman"/>
          <w:sz w:val="24"/>
          <w:szCs w:val="24"/>
          <w:lang w:val="uz-Cyrl-UZ"/>
        </w:rPr>
        <w:t xml:space="preserve">Кузатув кенгашнинг ваколат доирасига </w:t>
      </w:r>
      <w:r>
        <w:rPr>
          <w:rFonts w:ascii="Times New Roman" w:hAnsi="Times New Roman" w:cs="Times New Roman"/>
          <w:sz w:val="24"/>
          <w:szCs w:val="24"/>
          <w:lang w:val="uz-Cyrl-UZ"/>
        </w:rPr>
        <w:t>қонунчиликка ва Жамият</w:t>
      </w:r>
      <w:r w:rsidRPr="00863F04">
        <w:rPr>
          <w:rFonts w:ascii="Times New Roman" w:hAnsi="Times New Roman" w:cs="Times New Roman"/>
          <w:sz w:val="24"/>
          <w:szCs w:val="24"/>
          <w:lang w:val="uz-Cyrl-UZ"/>
        </w:rPr>
        <w:t xml:space="preserve"> Устав</w:t>
      </w:r>
      <w:r>
        <w:rPr>
          <w:rFonts w:ascii="Times New Roman" w:hAnsi="Times New Roman" w:cs="Times New Roman"/>
          <w:sz w:val="24"/>
          <w:szCs w:val="24"/>
          <w:lang w:val="uz-Cyrl-UZ"/>
        </w:rPr>
        <w:t>и</w:t>
      </w:r>
      <w:r w:rsidRPr="00863F04">
        <w:rPr>
          <w:rFonts w:ascii="Times New Roman" w:hAnsi="Times New Roman" w:cs="Times New Roman"/>
          <w:sz w:val="24"/>
          <w:szCs w:val="24"/>
          <w:lang w:val="uz-Cyrl-UZ"/>
        </w:rPr>
        <w:t>га мувофиқ бошқа масалаларни ҳал этиш ҳам киритилиши мумкин.</w:t>
      </w:r>
    </w:p>
    <w:p w:rsidR="00302DDD" w:rsidRPr="00DD3A75" w:rsidRDefault="00863F04" w:rsidP="00DB688E">
      <w:pPr>
        <w:pStyle w:val="a4"/>
        <w:numPr>
          <w:ilvl w:val="0"/>
          <w:numId w:val="3"/>
        </w:numPr>
        <w:spacing w:before="120" w:after="120"/>
        <w:ind w:left="0" w:firstLine="993"/>
        <w:jc w:val="both"/>
        <w:rPr>
          <w:rFonts w:ascii="Times New Roman" w:hAnsi="Times New Roman" w:cs="Times New Roman"/>
          <w:sz w:val="24"/>
          <w:szCs w:val="24"/>
          <w:lang w:val="uz-Cyrl-UZ"/>
        </w:rPr>
      </w:pPr>
      <w:r w:rsidRPr="00DD3A75">
        <w:rPr>
          <w:rFonts w:ascii="Times New Roman" w:hAnsi="Times New Roman" w:cs="Times New Roman"/>
          <w:sz w:val="24"/>
          <w:szCs w:val="24"/>
          <w:lang w:val="uz-Cyrl-UZ"/>
        </w:rPr>
        <w:t>Жамият Кузатув кенгашининг ваколат доирасига киритилган масалалар ҳал қилиш учун Жамиятнинг ижроия органига ўтказилиши мумкин эмас.</w:t>
      </w:r>
    </w:p>
    <w:p w:rsidR="00BB590A" w:rsidRPr="00DD3A75" w:rsidRDefault="00BB590A" w:rsidP="00C64316">
      <w:pPr>
        <w:pStyle w:val="a4"/>
        <w:shd w:val="clear" w:color="auto" w:fill="FFFFFF"/>
        <w:spacing w:before="120" w:after="120"/>
        <w:ind w:left="567"/>
        <w:jc w:val="both"/>
        <w:rPr>
          <w:rFonts w:ascii="Times New Roman" w:hAnsi="Times New Roman" w:cs="Times New Roman"/>
          <w:sz w:val="24"/>
          <w:szCs w:val="24"/>
          <w:lang w:val="uz-Cyrl-UZ"/>
        </w:rPr>
      </w:pPr>
    </w:p>
    <w:p w:rsidR="009A538B" w:rsidRPr="00DD3A75" w:rsidRDefault="009A538B" w:rsidP="009A538B">
      <w:pPr>
        <w:pStyle w:val="a4"/>
        <w:numPr>
          <w:ilvl w:val="0"/>
          <w:numId w:val="7"/>
        </w:numPr>
        <w:spacing w:before="120" w:after="120"/>
        <w:jc w:val="center"/>
        <w:rPr>
          <w:rFonts w:ascii="Times New Roman" w:hAnsi="Times New Roman" w:cs="Times New Roman"/>
          <w:b/>
          <w:sz w:val="28"/>
          <w:szCs w:val="28"/>
          <w:lang w:val="uz-Cyrl-UZ"/>
        </w:rPr>
      </w:pPr>
      <w:r w:rsidRPr="00DD3A75">
        <w:rPr>
          <w:rFonts w:ascii="Times New Roman" w:hAnsi="Times New Roman" w:cs="Times New Roman"/>
          <w:b/>
          <w:sz w:val="28"/>
          <w:szCs w:val="28"/>
          <w:lang w:val="uz-Cyrl-UZ"/>
        </w:rPr>
        <w:t>КУЗАТУВ КЕНГАШИ АЪЗОЛАРИНИ САЙЛАШ, ТАЙИНЛАШ ВА ВАКОЛАТЛАРИНИ МУДДАТИДАН ИЛГАРИ БЕКОР ҚИЛИШ</w:t>
      </w:r>
    </w:p>
    <w:p w:rsidR="00DD3A75" w:rsidRPr="00DD3A75" w:rsidRDefault="00DD3A75" w:rsidP="00DD3A75">
      <w:pPr>
        <w:pStyle w:val="a4"/>
        <w:spacing w:before="120" w:after="120"/>
        <w:rPr>
          <w:rFonts w:ascii="Times New Roman" w:hAnsi="Times New Roman" w:cs="Times New Roman"/>
          <w:b/>
          <w:sz w:val="28"/>
          <w:szCs w:val="28"/>
          <w:lang w:val="uz-Cyrl-UZ"/>
        </w:rPr>
      </w:pPr>
    </w:p>
    <w:p w:rsidR="00B22C6D" w:rsidRPr="00DD3A75" w:rsidRDefault="00B22C6D" w:rsidP="00B22C6D">
      <w:pPr>
        <w:pStyle w:val="a4"/>
        <w:numPr>
          <w:ilvl w:val="0"/>
          <w:numId w:val="3"/>
        </w:numPr>
        <w:spacing w:before="120" w:after="120"/>
        <w:ind w:left="0" w:firstLine="993"/>
        <w:jc w:val="both"/>
        <w:rPr>
          <w:rFonts w:ascii="Times New Roman" w:hAnsi="Times New Roman" w:cs="Times New Roman"/>
          <w:sz w:val="24"/>
          <w:szCs w:val="24"/>
          <w:lang w:val="uz-Cyrl-UZ"/>
        </w:rPr>
      </w:pPr>
      <w:r w:rsidRPr="00DD3A75">
        <w:rPr>
          <w:rFonts w:ascii="Times New Roman" w:hAnsi="Times New Roman" w:cs="Times New Roman"/>
          <w:sz w:val="24"/>
          <w:szCs w:val="24"/>
          <w:lang w:val="uz-Cyrl-UZ"/>
        </w:rPr>
        <w:t xml:space="preserve">Жамият Кузатув кенгашининг аъзолари Қонунда ва Жамият Уставида назарда тутилган тартибда акциядорларнинг умумий йиғилиши томонидан </w:t>
      </w:r>
      <w:r w:rsidR="006E440F" w:rsidRPr="00DD3A75">
        <w:rPr>
          <w:rFonts w:ascii="Times New Roman" w:hAnsi="Times New Roman" w:cs="Times New Roman"/>
          <w:sz w:val="24"/>
          <w:szCs w:val="24"/>
          <w:lang w:val="uz-Cyrl-UZ"/>
        </w:rPr>
        <w:t>уч</w:t>
      </w:r>
      <w:r w:rsidRPr="00DD3A75">
        <w:rPr>
          <w:rFonts w:ascii="Times New Roman" w:hAnsi="Times New Roman" w:cs="Times New Roman"/>
          <w:sz w:val="24"/>
          <w:szCs w:val="24"/>
          <w:lang w:val="uz-Cyrl-UZ"/>
        </w:rPr>
        <w:t xml:space="preserve"> йил муддатга сайланади. </w:t>
      </w:r>
    </w:p>
    <w:p w:rsidR="00B32C6F" w:rsidRPr="00DD3A75" w:rsidRDefault="00B22C6D" w:rsidP="00B32C6F">
      <w:pPr>
        <w:pStyle w:val="a4"/>
        <w:numPr>
          <w:ilvl w:val="0"/>
          <w:numId w:val="3"/>
        </w:numPr>
        <w:spacing w:before="120" w:after="120"/>
        <w:ind w:left="0" w:firstLine="993"/>
        <w:jc w:val="both"/>
        <w:rPr>
          <w:rFonts w:ascii="Times New Roman" w:hAnsi="Times New Roman" w:cs="Times New Roman"/>
          <w:sz w:val="24"/>
          <w:szCs w:val="24"/>
          <w:lang w:val="uz-Cyrl-UZ"/>
        </w:rPr>
      </w:pPr>
      <w:r w:rsidRPr="00DD3A75">
        <w:rPr>
          <w:rFonts w:ascii="Times New Roman" w:hAnsi="Times New Roman" w:cs="Times New Roman"/>
          <w:sz w:val="24"/>
          <w:szCs w:val="24"/>
          <w:lang w:val="uz-Cyrl-UZ"/>
        </w:rPr>
        <w:t>Жамият Кузатув кенгашининг сон таркиби Жамият Устави билан белгиланади.</w:t>
      </w:r>
      <w:r w:rsidR="00B32C6F" w:rsidRPr="00DD3A75">
        <w:rPr>
          <w:rFonts w:ascii="Times New Roman" w:hAnsi="Times New Roman" w:cs="Times New Roman"/>
          <w:sz w:val="24"/>
          <w:szCs w:val="24"/>
          <w:lang w:val="uz-Cyrl-UZ"/>
        </w:rPr>
        <w:t xml:space="preserve"> Бунда Жамият Кузатув кенгаши таркибига биттадан кам бўлмаган (унинг уставида назарда тутилган Кузатув кенгаши аъзолари сонининг 15%</w:t>
      </w:r>
      <w:r w:rsidR="006C434D" w:rsidRPr="00DD3A75">
        <w:rPr>
          <w:rFonts w:ascii="Times New Roman" w:hAnsi="Times New Roman" w:cs="Times New Roman"/>
          <w:sz w:val="24"/>
          <w:szCs w:val="24"/>
          <w:lang w:val="uz-Cyrl-UZ"/>
        </w:rPr>
        <w:t>идан</w:t>
      </w:r>
      <w:r w:rsidR="00B32C6F" w:rsidRPr="00DD3A75">
        <w:rPr>
          <w:rFonts w:ascii="Times New Roman" w:hAnsi="Times New Roman" w:cs="Times New Roman"/>
          <w:sz w:val="24"/>
          <w:szCs w:val="24"/>
          <w:lang w:val="uz-Cyrl-UZ"/>
        </w:rPr>
        <w:t xml:space="preserve"> кам бўлмаган) мустақил аъзосини киритади.</w:t>
      </w:r>
    </w:p>
    <w:p w:rsidR="00B22C6D" w:rsidRPr="00B22C6D" w:rsidRDefault="009C6829" w:rsidP="00B22C6D">
      <w:pPr>
        <w:pStyle w:val="a4"/>
        <w:numPr>
          <w:ilvl w:val="0"/>
          <w:numId w:val="3"/>
        </w:numPr>
        <w:spacing w:before="120" w:after="120"/>
        <w:ind w:left="0" w:firstLine="993"/>
        <w:jc w:val="both"/>
        <w:rPr>
          <w:rFonts w:ascii="Times New Roman" w:hAnsi="Times New Roman" w:cs="Times New Roman"/>
          <w:sz w:val="24"/>
          <w:szCs w:val="24"/>
          <w:lang w:val="uz-Cyrl-UZ"/>
        </w:rPr>
      </w:pPr>
      <w:r w:rsidRPr="00DD3A75">
        <w:rPr>
          <w:rFonts w:ascii="Times New Roman" w:hAnsi="Times New Roman" w:cs="Times New Roman"/>
          <w:sz w:val="24"/>
          <w:szCs w:val="24"/>
          <w:lang w:val="uz-Cyrl-UZ"/>
        </w:rPr>
        <w:t>Бунда мустақил</w:t>
      </w:r>
      <w:r w:rsidRPr="009C6829">
        <w:rPr>
          <w:rFonts w:ascii="Times New Roman" w:hAnsi="Times New Roman" w:cs="Times New Roman"/>
          <w:sz w:val="24"/>
          <w:szCs w:val="24"/>
          <w:lang w:val="uz-Cyrl-UZ"/>
        </w:rPr>
        <w:t xml:space="preserve"> аъзонинг номзодини кўрсатиш акциядорлар томонидан уларнинг келишувига кўра амалга оширилади. </w:t>
      </w:r>
      <w:r>
        <w:rPr>
          <w:rFonts w:ascii="Times New Roman" w:hAnsi="Times New Roman" w:cs="Times New Roman"/>
          <w:sz w:val="24"/>
          <w:szCs w:val="24"/>
          <w:lang w:val="uz-Cyrl-UZ"/>
        </w:rPr>
        <w:t>М</w:t>
      </w:r>
      <w:r w:rsidRPr="009C6829">
        <w:rPr>
          <w:rFonts w:ascii="Times New Roman" w:hAnsi="Times New Roman" w:cs="Times New Roman"/>
          <w:sz w:val="24"/>
          <w:szCs w:val="24"/>
          <w:lang w:val="uz-Cyrl-UZ"/>
        </w:rPr>
        <w:t xml:space="preserve">устақил аъзо кўрсатилмаган </w:t>
      </w:r>
      <w:r>
        <w:rPr>
          <w:rFonts w:ascii="Times New Roman" w:hAnsi="Times New Roman" w:cs="Times New Roman"/>
          <w:sz w:val="24"/>
          <w:szCs w:val="24"/>
          <w:lang w:val="uz-Cyrl-UZ"/>
        </w:rPr>
        <w:t>тақдирда</w:t>
      </w:r>
      <w:r w:rsidRPr="009C6829">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Жамият </w:t>
      </w:r>
      <w:r w:rsidRPr="009C6829">
        <w:rPr>
          <w:rFonts w:ascii="Times New Roman" w:hAnsi="Times New Roman" w:cs="Times New Roman"/>
          <w:sz w:val="24"/>
          <w:szCs w:val="24"/>
          <w:lang w:val="uz-Cyrl-UZ"/>
        </w:rPr>
        <w:t>Кодекснинг мазкур тавсияларига риоя этилмаганлик сабаблари ҳақидаги маълумот</w:t>
      </w:r>
      <w:r>
        <w:rPr>
          <w:rFonts w:ascii="Times New Roman" w:hAnsi="Times New Roman" w:cs="Times New Roman"/>
          <w:sz w:val="24"/>
          <w:szCs w:val="24"/>
          <w:lang w:val="uz-Cyrl-UZ"/>
        </w:rPr>
        <w:t>ни чоп этад</w:t>
      </w:r>
      <w:r w:rsidRPr="009C6829">
        <w:rPr>
          <w:rFonts w:ascii="Times New Roman" w:hAnsi="Times New Roman" w:cs="Times New Roman"/>
          <w:sz w:val="24"/>
          <w:szCs w:val="24"/>
          <w:lang w:val="uz-Cyrl-UZ"/>
        </w:rPr>
        <w:t xml:space="preserve">и.  </w:t>
      </w:r>
    </w:p>
    <w:p w:rsidR="00BF526E" w:rsidRPr="00BF526E" w:rsidRDefault="00BF526E" w:rsidP="009C6829">
      <w:pPr>
        <w:pStyle w:val="a4"/>
        <w:numPr>
          <w:ilvl w:val="0"/>
          <w:numId w:val="3"/>
        </w:numPr>
        <w:spacing w:before="120" w:after="120"/>
        <w:ind w:left="0" w:firstLine="993"/>
        <w:jc w:val="both"/>
        <w:rPr>
          <w:rFonts w:ascii="Times New Roman" w:hAnsi="Times New Roman" w:cs="Times New Roman"/>
          <w:sz w:val="24"/>
          <w:szCs w:val="24"/>
          <w:lang w:val="uz-Cyrl-UZ"/>
        </w:rPr>
      </w:pPr>
      <w:r w:rsidRPr="00BF526E">
        <w:rPr>
          <w:rFonts w:ascii="Times New Roman" w:hAnsi="Times New Roman" w:cs="Times New Roman"/>
          <w:sz w:val="24"/>
          <w:szCs w:val="24"/>
          <w:lang w:val="uz-Cyrl-UZ"/>
        </w:rPr>
        <w:t>Кузатув кенгашининг мустақил аъзоларига қўйиладиган</w:t>
      </w:r>
      <w:r w:rsidR="005043E3">
        <w:rPr>
          <w:rFonts w:ascii="Times New Roman" w:hAnsi="Times New Roman" w:cs="Times New Roman"/>
          <w:sz w:val="24"/>
          <w:szCs w:val="24"/>
          <w:lang w:val="uz-Cyrl-UZ"/>
        </w:rPr>
        <w:t xml:space="preserve"> мезонлар, Корпоратив бошқарув К</w:t>
      </w:r>
      <w:r w:rsidRPr="00BF526E">
        <w:rPr>
          <w:rFonts w:ascii="Times New Roman" w:hAnsi="Times New Roman" w:cs="Times New Roman"/>
          <w:sz w:val="24"/>
          <w:szCs w:val="24"/>
          <w:lang w:val="uz-Cyrl-UZ"/>
        </w:rPr>
        <w:t xml:space="preserve">одексида белгилаб қўйилган. </w:t>
      </w:r>
    </w:p>
    <w:p w:rsidR="0023697A" w:rsidRDefault="0023697A" w:rsidP="009C6829">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Pr="0023697A">
        <w:rPr>
          <w:rFonts w:ascii="Times New Roman" w:hAnsi="Times New Roman" w:cs="Times New Roman"/>
          <w:sz w:val="24"/>
          <w:szCs w:val="24"/>
          <w:lang w:val="uz-Cyrl-UZ"/>
        </w:rPr>
        <w:t>узатув кенгаши таркибига сайланган шахслар чекланмаган тарзда қайта сайланиши мумкин.</w:t>
      </w:r>
    </w:p>
    <w:p w:rsidR="00834660" w:rsidRPr="00834660" w:rsidRDefault="00834660" w:rsidP="00834660">
      <w:pPr>
        <w:pStyle w:val="a4"/>
        <w:numPr>
          <w:ilvl w:val="0"/>
          <w:numId w:val="3"/>
        </w:numPr>
        <w:spacing w:before="120" w:after="120"/>
        <w:ind w:left="0" w:firstLine="993"/>
        <w:jc w:val="both"/>
        <w:rPr>
          <w:rFonts w:ascii="Times New Roman" w:hAnsi="Times New Roman" w:cs="Times New Roman"/>
          <w:sz w:val="24"/>
          <w:szCs w:val="24"/>
          <w:lang w:val="uz-Cyrl-UZ"/>
        </w:rPr>
      </w:pPr>
      <w:r w:rsidRPr="00834660">
        <w:rPr>
          <w:rFonts w:ascii="Times New Roman" w:hAnsi="Times New Roman" w:cs="Times New Roman"/>
          <w:sz w:val="24"/>
          <w:szCs w:val="24"/>
          <w:lang w:val="uz-Cyrl-UZ"/>
        </w:rPr>
        <w:t>Кузатув кенгашига:</w:t>
      </w:r>
    </w:p>
    <w:p w:rsidR="00834660" w:rsidRPr="00F8563D" w:rsidRDefault="00834660" w:rsidP="0054295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F8563D">
        <w:rPr>
          <w:rFonts w:ascii="Times New Roman" w:eastAsia="Times New Roman" w:hAnsi="Times New Roman" w:cs="Times New Roman"/>
          <w:sz w:val="24"/>
          <w:szCs w:val="24"/>
          <w:lang w:val="uz-Cyrl-UZ"/>
        </w:rPr>
        <w:t xml:space="preserve">Жамият Бош директори; </w:t>
      </w:r>
    </w:p>
    <w:p w:rsidR="00834660" w:rsidRPr="00F8563D" w:rsidRDefault="00834660" w:rsidP="0054295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F8563D">
        <w:rPr>
          <w:rFonts w:ascii="Times New Roman" w:eastAsia="Times New Roman" w:hAnsi="Times New Roman" w:cs="Times New Roman"/>
          <w:sz w:val="24"/>
          <w:szCs w:val="24"/>
          <w:lang w:val="uz-Cyrl-UZ"/>
        </w:rPr>
        <w:t>Жамиятнинг шўъба, тобе хўжалик жамиятларида, шунингдек  Жамият томонидан ташкил этилган унитар корхоналарда меҳнат шартномаси (контракт) бўйича ишлаётган шахслар;</w:t>
      </w:r>
    </w:p>
    <w:p w:rsidR="00834660" w:rsidRPr="00F8563D" w:rsidRDefault="00834660" w:rsidP="00542950">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F8563D">
        <w:rPr>
          <w:rFonts w:ascii="Times New Roman" w:eastAsia="Times New Roman" w:hAnsi="Times New Roman" w:cs="Times New Roman"/>
          <w:sz w:val="24"/>
          <w:szCs w:val="24"/>
          <w:lang w:val="uz-Cyrl-UZ"/>
        </w:rPr>
        <w:t xml:space="preserve"> Жамиятнинг шўъба, тобе хўжалик жамиятлари, шунингдек Жамият томонидан ташкил этилган унитар корхоналар бошқарув органларининг аъзолари;</w:t>
      </w:r>
    </w:p>
    <w:p w:rsidR="009C6829" w:rsidRPr="00542950" w:rsidRDefault="00834660" w:rsidP="009C6829">
      <w:pPr>
        <w:pStyle w:val="a4"/>
        <w:numPr>
          <w:ilvl w:val="0"/>
          <w:numId w:val="5"/>
        </w:numPr>
        <w:shd w:val="clear" w:color="auto" w:fill="FFFFFF"/>
        <w:spacing w:before="120" w:after="120"/>
        <w:ind w:left="0" w:firstLine="567"/>
        <w:jc w:val="both"/>
        <w:rPr>
          <w:rFonts w:ascii="Times New Roman" w:eastAsia="Times New Roman" w:hAnsi="Times New Roman" w:cs="Times New Roman"/>
          <w:sz w:val="24"/>
          <w:szCs w:val="24"/>
          <w:lang w:val="uz-Cyrl-UZ"/>
        </w:rPr>
      </w:pPr>
      <w:r w:rsidRPr="00F8563D">
        <w:rPr>
          <w:rFonts w:ascii="Times New Roman" w:eastAsia="Times New Roman" w:hAnsi="Times New Roman" w:cs="Times New Roman"/>
          <w:sz w:val="24"/>
          <w:szCs w:val="24"/>
          <w:lang w:val="uz-Cyrl-UZ"/>
        </w:rPr>
        <w:lastRenderedPageBreak/>
        <w:t>Жамиятда меҳнат шартномаси (контракт) бўйича ишлаётга</w:t>
      </w:r>
      <w:r w:rsidR="00F87BF7">
        <w:rPr>
          <w:rFonts w:ascii="Times New Roman" w:eastAsia="Times New Roman" w:hAnsi="Times New Roman" w:cs="Times New Roman"/>
          <w:sz w:val="24"/>
          <w:szCs w:val="24"/>
          <w:lang w:val="uz-Cyrl-UZ"/>
        </w:rPr>
        <w:t>н шахслар сайланиши мумкин эмас.</w:t>
      </w:r>
    </w:p>
    <w:p w:rsidR="00033942" w:rsidRDefault="006F22BC" w:rsidP="00F87BF7">
      <w:pPr>
        <w:pStyle w:val="a4"/>
        <w:numPr>
          <w:ilvl w:val="0"/>
          <w:numId w:val="3"/>
        </w:numPr>
        <w:spacing w:before="120" w:after="120"/>
        <w:ind w:left="0" w:firstLine="993"/>
        <w:jc w:val="both"/>
        <w:rPr>
          <w:rFonts w:ascii="Times New Roman" w:hAnsi="Times New Roman" w:cs="Times New Roman"/>
          <w:sz w:val="24"/>
          <w:szCs w:val="24"/>
          <w:lang w:val="uz-Cyrl-UZ"/>
        </w:rPr>
      </w:pPr>
      <w:r w:rsidRPr="006F22BC">
        <w:rPr>
          <w:rFonts w:ascii="Times New Roman" w:hAnsi="Times New Roman" w:cs="Times New Roman"/>
          <w:sz w:val="24"/>
          <w:szCs w:val="24"/>
          <w:lang w:val="uz-Cyrl-UZ"/>
        </w:rPr>
        <w:t>Кузатув кенгаши сайланган аъзосининг ваколатларини муддатидан илгари бекор қилиш</w:t>
      </w:r>
      <w:r w:rsidR="00F87BF7">
        <w:rPr>
          <w:rFonts w:ascii="Times New Roman" w:hAnsi="Times New Roman" w:cs="Times New Roman"/>
          <w:sz w:val="24"/>
          <w:szCs w:val="24"/>
          <w:lang w:val="uz-Cyrl-UZ"/>
        </w:rPr>
        <w:t xml:space="preserve"> </w:t>
      </w:r>
      <w:r w:rsidR="00542950">
        <w:rPr>
          <w:rFonts w:ascii="Times New Roman" w:hAnsi="Times New Roman" w:cs="Times New Roman"/>
          <w:sz w:val="24"/>
          <w:szCs w:val="24"/>
          <w:lang w:val="uz-Cyrl-UZ"/>
        </w:rPr>
        <w:t>а</w:t>
      </w:r>
      <w:r w:rsidRPr="006F22BC">
        <w:rPr>
          <w:rFonts w:ascii="Times New Roman" w:hAnsi="Times New Roman" w:cs="Times New Roman"/>
          <w:sz w:val="24"/>
          <w:szCs w:val="24"/>
          <w:lang w:val="uz-Cyrl-UZ"/>
        </w:rPr>
        <w:t>кциядорлар умумий йиғилиши қарори</w:t>
      </w:r>
      <w:r w:rsidR="00F87BF7">
        <w:rPr>
          <w:rFonts w:ascii="Times New Roman" w:hAnsi="Times New Roman" w:cs="Times New Roman"/>
          <w:sz w:val="24"/>
          <w:szCs w:val="24"/>
          <w:lang w:val="uz-Cyrl-UZ"/>
        </w:rPr>
        <w:t>га асосан</w:t>
      </w:r>
      <w:r w:rsidRPr="006F22BC">
        <w:rPr>
          <w:rFonts w:ascii="Times New Roman" w:hAnsi="Times New Roman" w:cs="Times New Roman"/>
          <w:sz w:val="24"/>
          <w:szCs w:val="24"/>
          <w:lang w:val="uz-Cyrl-UZ"/>
        </w:rPr>
        <w:t xml:space="preserve"> амалга оширилади.</w:t>
      </w:r>
    </w:p>
    <w:p w:rsidR="00BE5B81" w:rsidRPr="00BE5B81" w:rsidRDefault="00BE5B81" w:rsidP="000D4E4E">
      <w:pPr>
        <w:pStyle w:val="a4"/>
        <w:numPr>
          <w:ilvl w:val="0"/>
          <w:numId w:val="3"/>
        </w:numPr>
        <w:spacing w:before="120" w:after="120"/>
        <w:ind w:left="0" w:firstLine="993"/>
        <w:jc w:val="both"/>
        <w:rPr>
          <w:rFonts w:ascii="Times New Roman" w:hAnsi="Times New Roman" w:cs="Times New Roman"/>
          <w:sz w:val="24"/>
          <w:szCs w:val="24"/>
          <w:lang w:val="uz-Cyrl-UZ"/>
        </w:rPr>
      </w:pPr>
      <w:r w:rsidRPr="00BE5B81">
        <w:rPr>
          <w:rFonts w:ascii="Times New Roman" w:hAnsi="Times New Roman" w:cs="Times New Roman"/>
          <w:sz w:val="24"/>
          <w:szCs w:val="24"/>
          <w:lang w:val="uz-Cyrl-UZ"/>
        </w:rPr>
        <w:t xml:space="preserve">Жамият Кузатув кенгаш таркибига сайланадиган шахслар корпоратив бошқарувчи малакавий шаҳодатномасига (давлат улушига эга бўлган жамият учун) ёки Корпоратив бошқарув илмий-таълим марказининг сертификатига эга бўлишлари керак. </w:t>
      </w:r>
    </w:p>
    <w:p w:rsidR="00F4652D" w:rsidRPr="00F4652D" w:rsidRDefault="00F4652D" w:rsidP="000D4E4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Pr="00F4652D">
        <w:rPr>
          <w:rFonts w:ascii="Times New Roman" w:hAnsi="Times New Roman" w:cs="Times New Roman"/>
          <w:sz w:val="24"/>
          <w:szCs w:val="24"/>
          <w:lang w:val="uz-Cyrl-UZ"/>
        </w:rPr>
        <w:t>узатув кенгаши аъзолари сайлови кумулятив овоз бериш орқали амалга оширилади.</w:t>
      </w:r>
    </w:p>
    <w:p w:rsidR="00F4652D" w:rsidRPr="00F4652D" w:rsidRDefault="00F4652D" w:rsidP="000D4E4E">
      <w:pPr>
        <w:pStyle w:val="a4"/>
        <w:numPr>
          <w:ilvl w:val="0"/>
          <w:numId w:val="3"/>
        </w:numPr>
        <w:spacing w:before="120" w:after="120"/>
        <w:ind w:left="0" w:firstLine="993"/>
        <w:jc w:val="both"/>
        <w:rPr>
          <w:rFonts w:ascii="Times New Roman" w:hAnsi="Times New Roman" w:cs="Times New Roman"/>
          <w:sz w:val="24"/>
          <w:szCs w:val="24"/>
          <w:lang w:val="uz-Cyrl-UZ"/>
        </w:rPr>
      </w:pPr>
      <w:r w:rsidRPr="00F4652D">
        <w:rPr>
          <w:rFonts w:ascii="Times New Roman" w:hAnsi="Times New Roman" w:cs="Times New Roman"/>
          <w:sz w:val="24"/>
          <w:szCs w:val="24"/>
          <w:lang w:val="uz-Cyrl-UZ"/>
        </w:rPr>
        <w:t>Кумулятив овоз беришда ҳар бир а</w:t>
      </w:r>
      <w:r>
        <w:rPr>
          <w:rFonts w:ascii="Times New Roman" w:hAnsi="Times New Roman" w:cs="Times New Roman"/>
          <w:sz w:val="24"/>
          <w:szCs w:val="24"/>
          <w:lang w:val="uz-Cyrl-UZ"/>
        </w:rPr>
        <w:t>кциядорга тегишли овозлар сони Жамиятнинг К</w:t>
      </w:r>
      <w:r w:rsidRPr="00F4652D">
        <w:rPr>
          <w:rFonts w:ascii="Times New Roman" w:hAnsi="Times New Roman" w:cs="Times New Roman"/>
          <w:sz w:val="24"/>
          <w:szCs w:val="24"/>
          <w:lang w:val="uz-Cyrl-UZ"/>
        </w:rPr>
        <w:t>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3A5561" w:rsidRPr="003A5561" w:rsidRDefault="003A5561" w:rsidP="000D4E4E">
      <w:pPr>
        <w:pStyle w:val="a4"/>
        <w:numPr>
          <w:ilvl w:val="0"/>
          <w:numId w:val="3"/>
        </w:numPr>
        <w:spacing w:before="120" w:after="120"/>
        <w:ind w:left="0" w:firstLine="993"/>
        <w:jc w:val="both"/>
        <w:rPr>
          <w:rFonts w:ascii="Times New Roman" w:hAnsi="Times New Roman" w:cs="Times New Roman"/>
          <w:sz w:val="24"/>
          <w:szCs w:val="24"/>
          <w:lang w:val="uz-Cyrl-UZ"/>
        </w:rPr>
      </w:pPr>
      <w:r w:rsidRPr="003A5561">
        <w:rPr>
          <w:rFonts w:ascii="Times New Roman" w:hAnsi="Times New Roman" w:cs="Times New Roman"/>
          <w:sz w:val="24"/>
          <w:szCs w:val="24"/>
          <w:lang w:val="uz-Cyrl-UZ"/>
        </w:rPr>
        <w:t>Э</w:t>
      </w:r>
      <w:r>
        <w:rPr>
          <w:rFonts w:ascii="Times New Roman" w:hAnsi="Times New Roman" w:cs="Times New Roman"/>
          <w:sz w:val="24"/>
          <w:szCs w:val="24"/>
          <w:lang w:val="uz-Cyrl-UZ"/>
        </w:rPr>
        <w:t>нг кўп овоз тўплаган номзодлар Жамият К</w:t>
      </w:r>
      <w:r w:rsidRPr="003A5561">
        <w:rPr>
          <w:rFonts w:ascii="Times New Roman" w:hAnsi="Times New Roman" w:cs="Times New Roman"/>
          <w:sz w:val="24"/>
          <w:szCs w:val="24"/>
          <w:lang w:val="uz-Cyrl-UZ"/>
        </w:rPr>
        <w:t>узатув кенгашининг таркибига сайланган деб ҳисобланади.</w:t>
      </w:r>
    </w:p>
    <w:p w:rsidR="00BE5B81" w:rsidRDefault="00BE5B81" w:rsidP="003A5561">
      <w:pPr>
        <w:pStyle w:val="a4"/>
        <w:spacing w:before="120" w:after="120"/>
        <w:ind w:left="993"/>
        <w:jc w:val="both"/>
        <w:rPr>
          <w:rFonts w:ascii="Times New Roman" w:hAnsi="Times New Roman" w:cs="Times New Roman"/>
          <w:sz w:val="24"/>
          <w:szCs w:val="24"/>
          <w:lang w:val="uz-Cyrl-UZ"/>
        </w:rPr>
      </w:pPr>
    </w:p>
    <w:p w:rsidR="003A5561" w:rsidRDefault="003A5561" w:rsidP="003A5561">
      <w:pPr>
        <w:pStyle w:val="a4"/>
        <w:numPr>
          <w:ilvl w:val="0"/>
          <w:numId w:val="7"/>
        </w:numPr>
        <w:spacing w:before="120" w:after="120"/>
        <w:jc w:val="center"/>
        <w:rPr>
          <w:rFonts w:ascii="Times New Roman" w:hAnsi="Times New Roman" w:cs="Times New Roman"/>
          <w:b/>
          <w:sz w:val="28"/>
          <w:szCs w:val="28"/>
          <w:lang w:val="uz-Cyrl-UZ"/>
        </w:rPr>
      </w:pPr>
      <w:r w:rsidRPr="003A5561">
        <w:rPr>
          <w:rFonts w:ascii="Times New Roman" w:hAnsi="Times New Roman" w:cs="Times New Roman"/>
          <w:b/>
          <w:sz w:val="28"/>
          <w:szCs w:val="28"/>
          <w:lang w:val="uz-Cyrl-UZ"/>
        </w:rPr>
        <w:t>КУЗАТУВ КЕНГАШИНИНГ РАИСИ</w:t>
      </w:r>
    </w:p>
    <w:p w:rsidR="00DD3A75" w:rsidRDefault="00DD3A75" w:rsidP="00DD3A75">
      <w:pPr>
        <w:pStyle w:val="a4"/>
        <w:spacing w:before="120" w:after="120"/>
        <w:rPr>
          <w:rFonts w:ascii="Times New Roman" w:hAnsi="Times New Roman" w:cs="Times New Roman"/>
          <w:b/>
          <w:sz w:val="28"/>
          <w:szCs w:val="28"/>
          <w:lang w:val="uz-Cyrl-UZ"/>
        </w:rPr>
      </w:pPr>
    </w:p>
    <w:p w:rsidR="00CF2CD4" w:rsidRDefault="00CF2CD4" w:rsidP="00A54CE8">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CF2CD4">
        <w:rPr>
          <w:rFonts w:ascii="Times New Roman" w:hAnsi="Times New Roman" w:cs="Times New Roman"/>
          <w:sz w:val="24"/>
          <w:szCs w:val="24"/>
          <w:lang w:val="uz-Cyrl-UZ"/>
        </w:rPr>
        <w:t>узатув кенгашининг раиси</w:t>
      </w:r>
      <w:r>
        <w:rPr>
          <w:rFonts w:ascii="Times New Roman" w:hAnsi="Times New Roman" w:cs="Times New Roman"/>
          <w:sz w:val="24"/>
          <w:szCs w:val="24"/>
          <w:lang w:val="uz-Cyrl-UZ"/>
        </w:rPr>
        <w:t xml:space="preserve"> К</w:t>
      </w:r>
      <w:r w:rsidRPr="00CF2CD4">
        <w:rPr>
          <w:rFonts w:ascii="Times New Roman" w:hAnsi="Times New Roman" w:cs="Times New Roman"/>
          <w:sz w:val="24"/>
          <w:szCs w:val="24"/>
          <w:lang w:val="uz-Cyrl-UZ"/>
        </w:rPr>
        <w:t>узатув кенгаши аъзоларининг умумий сонига нисбатан кўпчилик овоз</w:t>
      </w:r>
      <w:r w:rsidR="00CA43BB">
        <w:rPr>
          <w:rFonts w:ascii="Times New Roman" w:hAnsi="Times New Roman" w:cs="Times New Roman"/>
          <w:sz w:val="24"/>
          <w:szCs w:val="24"/>
          <w:lang w:val="uz-Cyrl-UZ"/>
        </w:rPr>
        <w:t xml:space="preserve"> билан, ушбу кенгаш таркибидан К</w:t>
      </w:r>
      <w:r w:rsidRPr="00CF2CD4">
        <w:rPr>
          <w:rFonts w:ascii="Times New Roman" w:hAnsi="Times New Roman" w:cs="Times New Roman"/>
          <w:sz w:val="24"/>
          <w:szCs w:val="24"/>
          <w:lang w:val="uz-Cyrl-UZ"/>
        </w:rPr>
        <w:t>узатув кенгаши аъзолари томонидан сайланади.</w:t>
      </w:r>
    </w:p>
    <w:p w:rsidR="0063354D" w:rsidRPr="0063354D" w:rsidRDefault="0063354D" w:rsidP="00A54CE8">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Pr="0063354D">
        <w:rPr>
          <w:rFonts w:ascii="Times New Roman" w:hAnsi="Times New Roman" w:cs="Times New Roman"/>
          <w:sz w:val="24"/>
          <w:szCs w:val="24"/>
          <w:lang w:val="uz-Cyrl-UZ"/>
        </w:rPr>
        <w:t>узатув кенгаши</w:t>
      </w:r>
      <w:r>
        <w:rPr>
          <w:rFonts w:ascii="Times New Roman" w:hAnsi="Times New Roman" w:cs="Times New Roman"/>
          <w:sz w:val="24"/>
          <w:szCs w:val="24"/>
          <w:lang w:val="uz-Cyrl-UZ"/>
        </w:rPr>
        <w:t xml:space="preserve"> ўз раисини К</w:t>
      </w:r>
      <w:r w:rsidRPr="0063354D">
        <w:rPr>
          <w:rFonts w:ascii="Times New Roman" w:hAnsi="Times New Roman" w:cs="Times New Roman"/>
          <w:sz w:val="24"/>
          <w:szCs w:val="24"/>
          <w:lang w:val="uz-Cyrl-UZ"/>
        </w:rPr>
        <w:t>узатув кенгаши аъзоларининг умумий сонига нисбатан кўпчилик овоз билан қайта сайлашга ҳақли.</w:t>
      </w:r>
    </w:p>
    <w:p w:rsidR="00E61E1E" w:rsidRPr="00E61E1E" w:rsidRDefault="00E61E1E" w:rsidP="00A54CE8">
      <w:pPr>
        <w:pStyle w:val="a4"/>
        <w:numPr>
          <w:ilvl w:val="0"/>
          <w:numId w:val="3"/>
        </w:numPr>
        <w:spacing w:before="120" w:after="120"/>
        <w:ind w:left="0" w:firstLine="993"/>
        <w:jc w:val="both"/>
        <w:rPr>
          <w:rFonts w:ascii="Times New Roman" w:hAnsi="Times New Roman" w:cs="Times New Roman"/>
          <w:sz w:val="24"/>
          <w:szCs w:val="24"/>
          <w:lang w:val="uz-Cyrl-UZ"/>
        </w:rPr>
      </w:pPr>
      <w:r w:rsidRPr="00E61E1E">
        <w:rPr>
          <w:rFonts w:ascii="Times New Roman" w:hAnsi="Times New Roman" w:cs="Times New Roman"/>
          <w:sz w:val="24"/>
          <w:szCs w:val="24"/>
          <w:lang w:val="uz-Cyrl-UZ"/>
        </w:rPr>
        <w:t xml:space="preserve">Жамият </w:t>
      </w:r>
      <w:r>
        <w:rPr>
          <w:rFonts w:ascii="Times New Roman" w:hAnsi="Times New Roman" w:cs="Times New Roman"/>
          <w:sz w:val="24"/>
          <w:szCs w:val="24"/>
          <w:lang w:val="uz-Cyrl-UZ"/>
        </w:rPr>
        <w:t>К</w:t>
      </w:r>
      <w:r w:rsidRPr="00E61E1E">
        <w:rPr>
          <w:rFonts w:ascii="Times New Roman" w:hAnsi="Times New Roman" w:cs="Times New Roman"/>
          <w:sz w:val="24"/>
          <w:szCs w:val="24"/>
          <w:lang w:val="uz-Cyrl-UZ"/>
        </w:rPr>
        <w:t>узатув кенгашининг раиси унин</w:t>
      </w:r>
      <w:r>
        <w:rPr>
          <w:rFonts w:ascii="Times New Roman" w:hAnsi="Times New Roman" w:cs="Times New Roman"/>
          <w:sz w:val="24"/>
          <w:szCs w:val="24"/>
          <w:lang w:val="uz-Cyrl-UZ"/>
        </w:rPr>
        <w:t>г ишини ташкил этади, К</w:t>
      </w:r>
      <w:r w:rsidRPr="00E61E1E">
        <w:rPr>
          <w:rFonts w:ascii="Times New Roman" w:hAnsi="Times New Roman" w:cs="Times New Roman"/>
          <w:sz w:val="24"/>
          <w:szCs w:val="24"/>
          <w:lang w:val="uz-Cyrl-UZ"/>
        </w:rPr>
        <w:t xml:space="preserve">узатув кенгаши мажлисларини чақиради ва уларда раислик қилади, мажлисларда баённома юритилишини ташкил этади, </w:t>
      </w:r>
      <w:r w:rsidR="004B172C">
        <w:rPr>
          <w:rFonts w:ascii="Times New Roman" w:hAnsi="Times New Roman" w:cs="Times New Roman"/>
          <w:sz w:val="24"/>
          <w:szCs w:val="24"/>
          <w:lang w:val="uz-Cyrl-UZ"/>
        </w:rPr>
        <w:t>а</w:t>
      </w:r>
      <w:r w:rsidRPr="00E61E1E">
        <w:rPr>
          <w:rFonts w:ascii="Times New Roman" w:hAnsi="Times New Roman" w:cs="Times New Roman"/>
          <w:sz w:val="24"/>
          <w:szCs w:val="24"/>
          <w:lang w:val="uz-Cyrl-UZ"/>
        </w:rPr>
        <w:t>кциядорларнинг умумий йиғилишида раислик қилади.</w:t>
      </w:r>
    </w:p>
    <w:p w:rsidR="00BF71BD" w:rsidRPr="00BF71BD" w:rsidRDefault="00BF71BD" w:rsidP="00A54CE8">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BF71BD">
        <w:rPr>
          <w:rFonts w:ascii="Times New Roman" w:hAnsi="Times New Roman" w:cs="Times New Roman"/>
          <w:sz w:val="24"/>
          <w:szCs w:val="24"/>
          <w:lang w:val="uz-Cyrl-UZ"/>
        </w:rPr>
        <w:t>узатув кенгашининг раиси бўлм</w:t>
      </w:r>
      <w:r>
        <w:rPr>
          <w:rFonts w:ascii="Times New Roman" w:hAnsi="Times New Roman" w:cs="Times New Roman"/>
          <w:sz w:val="24"/>
          <w:szCs w:val="24"/>
          <w:lang w:val="uz-Cyrl-UZ"/>
        </w:rPr>
        <w:t>аган тақдирда унинг вазифасини К</w:t>
      </w:r>
      <w:r w:rsidRPr="00BF71BD">
        <w:rPr>
          <w:rFonts w:ascii="Times New Roman" w:hAnsi="Times New Roman" w:cs="Times New Roman"/>
          <w:sz w:val="24"/>
          <w:szCs w:val="24"/>
          <w:lang w:val="uz-Cyrl-UZ"/>
        </w:rPr>
        <w:t>узатув кенгашининг аъзоларидан бири амалга оширади.</w:t>
      </w:r>
    </w:p>
    <w:p w:rsidR="0063354D" w:rsidRDefault="0063354D" w:rsidP="00BF71BD">
      <w:pPr>
        <w:spacing w:before="120" w:after="120"/>
        <w:jc w:val="both"/>
        <w:rPr>
          <w:rFonts w:ascii="Times New Roman" w:hAnsi="Times New Roman" w:cs="Times New Roman"/>
          <w:sz w:val="24"/>
          <w:szCs w:val="24"/>
          <w:lang w:val="uz-Cyrl-UZ"/>
        </w:rPr>
      </w:pPr>
    </w:p>
    <w:p w:rsidR="00BF71BD" w:rsidRDefault="00BF71BD" w:rsidP="00BF71BD">
      <w:pPr>
        <w:pStyle w:val="a4"/>
        <w:numPr>
          <w:ilvl w:val="0"/>
          <w:numId w:val="7"/>
        </w:numPr>
        <w:spacing w:before="120" w:after="120"/>
        <w:jc w:val="center"/>
        <w:rPr>
          <w:rFonts w:ascii="Times New Roman" w:hAnsi="Times New Roman" w:cs="Times New Roman"/>
          <w:b/>
          <w:sz w:val="28"/>
          <w:szCs w:val="28"/>
          <w:lang w:val="uz-Cyrl-UZ"/>
        </w:rPr>
      </w:pPr>
      <w:r w:rsidRPr="00BF71BD">
        <w:rPr>
          <w:rFonts w:ascii="Times New Roman" w:hAnsi="Times New Roman" w:cs="Times New Roman"/>
          <w:b/>
          <w:sz w:val="28"/>
          <w:szCs w:val="28"/>
          <w:lang w:val="uz-Cyrl-UZ"/>
        </w:rPr>
        <w:t>КУЗАТУВ КЕНГАШИНИНГ МАЖЛИСИ</w:t>
      </w:r>
    </w:p>
    <w:p w:rsidR="00DD3A75" w:rsidRPr="00BF71BD" w:rsidRDefault="00DD3A75" w:rsidP="00DD3A75">
      <w:pPr>
        <w:pStyle w:val="a4"/>
        <w:spacing w:before="120" w:after="120"/>
        <w:rPr>
          <w:rFonts w:ascii="Times New Roman" w:hAnsi="Times New Roman" w:cs="Times New Roman"/>
          <w:b/>
          <w:sz w:val="28"/>
          <w:szCs w:val="28"/>
          <w:lang w:val="uz-Cyrl-UZ"/>
        </w:rPr>
      </w:pPr>
    </w:p>
    <w:p w:rsidR="0053604C" w:rsidRPr="0053604C" w:rsidRDefault="00112185" w:rsidP="00FF3FF1">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Кузатув кенгашининг мажлиси К</w:t>
      </w:r>
      <w:r w:rsidRPr="00112185">
        <w:rPr>
          <w:rFonts w:ascii="Times New Roman" w:hAnsi="Times New Roman" w:cs="Times New Roman"/>
          <w:sz w:val="24"/>
          <w:szCs w:val="24"/>
          <w:lang w:val="uz-Cyrl-UZ"/>
        </w:rPr>
        <w:t>узатув кенгашининг раиси томони</w:t>
      </w:r>
      <w:r>
        <w:rPr>
          <w:rFonts w:ascii="Times New Roman" w:hAnsi="Times New Roman" w:cs="Times New Roman"/>
          <w:sz w:val="24"/>
          <w:szCs w:val="24"/>
          <w:lang w:val="uz-Cyrl-UZ"/>
        </w:rPr>
        <w:t>дан унинг ўз ташаббусига кўра, Ж</w:t>
      </w:r>
      <w:r w:rsidRPr="00112185">
        <w:rPr>
          <w:rFonts w:ascii="Times New Roman" w:hAnsi="Times New Roman" w:cs="Times New Roman"/>
          <w:sz w:val="24"/>
          <w:szCs w:val="24"/>
          <w:lang w:val="uz-Cyrl-UZ"/>
        </w:rPr>
        <w:t>амия</w:t>
      </w:r>
      <w:r>
        <w:rPr>
          <w:rFonts w:ascii="Times New Roman" w:hAnsi="Times New Roman" w:cs="Times New Roman"/>
          <w:sz w:val="24"/>
          <w:szCs w:val="24"/>
          <w:lang w:val="uz-Cyrl-UZ"/>
        </w:rPr>
        <w:t>т К</w:t>
      </w:r>
      <w:r w:rsidRPr="00112185">
        <w:rPr>
          <w:rFonts w:ascii="Times New Roman" w:hAnsi="Times New Roman" w:cs="Times New Roman"/>
          <w:sz w:val="24"/>
          <w:szCs w:val="24"/>
          <w:lang w:val="uz-Cyrl-UZ"/>
        </w:rPr>
        <w:t>узатув кенгаши, тафтиш комиссияси</w:t>
      </w:r>
      <w:r>
        <w:rPr>
          <w:rFonts w:ascii="Times New Roman" w:hAnsi="Times New Roman" w:cs="Times New Roman"/>
          <w:sz w:val="24"/>
          <w:szCs w:val="24"/>
          <w:lang w:val="uz-Cyrl-UZ"/>
        </w:rPr>
        <w:t xml:space="preserve">, ижроия органи аъзосининг ва </w:t>
      </w:r>
      <w:r w:rsidR="0053604C" w:rsidRPr="0053604C">
        <w:rPr>
          <w:rFonts w:ascii="Times New Roman" w:hAnsi="Times New Roman" w:cs="Times New Roman"/>
          <w:sz w:val="24"/>
          <w:szCs w:val="24"/>
          <w:lang w:val="uz-Cyrl-UZ"/>
        </w:rPr>
        <w:t xml:space="preserve">акциядорнинг талабига биноан чақирилади. </w:t>
      </w:r>
    </w:p>
    <w:p w:rsidR="00261DEB" w:rsidRPr="00261DEB" w:rsidRDefault="00261DEB" w:rsidP="00FF3FF1">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Кузатув кенгашининг мажлиси К</w:t>
      </w:r>
      <w:r w:rsidRPr="00261DEB">
        <w:rPr>
          <w:rFonts w:ascii="Times New Roman" w:hAnsi="Times New Roman" w:cs="Times New Roman"/>
          <w:sz w:val="24"/>
          <w:szCs w:val="24"/>
          <w:lang w:val="uz-Cyrl-UZ"/>
        </w:rPr>
        <w:t xml:space="preserve">узатув кенгашининг раиси томонидан  ҳар чоракда камида бир марта чақирилади. Мажлисда мажбурий тарзда қуйидаги масалалар кўриб чиқилади: </w:t>
      </w:r>
    </w:p>
    <w:p w:rsidR="00261DEB" w:rsidRPr="00261DEB" w:rsidRDefault="00FF3FF1"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и</w:t>
      </w:r>
      <w:r w:rsidR="00261DEB" w:rsidRPr="00261DEB">
        <w:rPr>
          <w:rFonts w:ascii="Times New Roman" w:hAnsi="Times New Roman" w:cs="Times New Roman"/>
          <w:sz w:val="24"/>
          <w:szCs w:val="24"/>
          <w:lang w:val="uz-Cyrl-UZ"/>
        </w:rPr>
        <w:t>жроия органининг йиллик бизнес-режа бажа</w:t>
      </w:r>
      <w:r w:rsidR="00431C40">
        <w:rPr>
          <w:rFonts w:ascii="Times New Roman" w:hAnsi="Times New Roman" w:cs="Times New Roman"/>
          <w:sz w:val="24"/>
          <w:szCs w:val="24"/>
          <w:lang w:val="uz-Cyrl-UZ"/>
        </w:rPr>
        <w:t>рилишининг бориши тўғрисидаги, Ж</w:t>
      </w:r>
      <w:r w:rsidR="00261DEB" w:rsidRPr="00261DEB">
        <w:rPr>
          <w:rFonts w:ascii="Times New Roman" w:hAnsi="Times New Roman" w:cs="Times New Roman"/>
          <w:sz w:val="24"/>
          <w:szCs w:val="24"/>
          <w:lang w:val="uz-Cyrl-UZ"/>
        </w:rPr>
        <w:t>амиятни ривожлантириш стратегиясига эришиш бўйича кў</w:t>
      </w:r>
      <w:r w:rsidR="00431C40">
        <w:rPr>
          <w:rFonts w:ascii="Times New Roman" w:hAnsi="Times New Roman" w:cs="Times New Roman"/>
          <w:sz w:val="24"/>
          <w:szCs w:val="24"/>
          <w:lang w:val="uz-Cyrl-UZ"/>
        </w:rPr>
        <w:t>рилаётган чоралар тўғрисидаги, Ж</w:t>
      </w:r>
      <w:r w:rsidR="00261DEB" w:rsidRPr="00261DEB">
        <w:rPr>
          <w:rFonts w:ascii="Times New Roman" w:hAnsi="Times New Roman" w:cs="Times New Roman"/>
          <w:sz w:val="24"/>
          <w:szCs w:val="24"/>
          <w:lang w:val="uz-Cyrl-UZ"/>
        </w:rPr>
        <w:t>амиятнинг таркибига кирадиган корхоналарнинг у</w:t>
      </w:r>
      <w:r w:rsidR="00431C40">
        <w:rPr>
          <w:rFonts w:ascii="Times New Roman" w:hAnsi="Times New Roman" w:cs="Times New Roman"/>
          <w:sz w:val="24"/>
          <w:szCs w:val="24"/>
          <w:lang w:val="uz-Cyrl-UZ"/>
        </w:rPr>
        <w:t>ларнинг бизнес-режалари, ҳамда Ж</w:t>
      </w:r>
      <w:r w:rsidR="00261DEB" w:rsidRPr="00261DEB">
        <w:rPr>
          <w:rFonts w:ascii="Times New Roman" w:hAnsi="Times New Roman" w:cs="Times New Roman"/>
          <w:sz w:val="24"/>
          <w:szCs w:val="24"/>
          <w:lang w:val="uz-Cyrl-UZ"/>
        </w:rPr>
        <w:t>амиятнинг бошқа</w:t>
      </w:r>
      <w:r>
        <w:rPr>
          <w:rFonts w:ascii="Times New Roman" w:hAnsi="Times New Roman" w:cs="Times New Roman"/>
          <w:sz w:val="24"/>
          <w:szCs w:val="24"/>
          <w:lang w:val="uz-Cyrl-UZ"/>
        </w:rPr>
        <w:t xml:space="preserve"> ички ҳужжатлари билан тасдиқл</w:t>
      </w:r>
      <w:r w:rsidR="00261DEB" w:rsidRPr="00261DEB">
        <w:rPr>
          <w:rFonts w:ascii="Times New Roman" w:hAnsi="Times New Roman" w:cs="Times New Roman"/>
          <w:sz w:val="24"/>
          <w:szCs w:val="24"/>
          <w:lang w:val="uz-Cyrl-UZ"/>
        </w:rPr>
        <w:t xml:space="preserve">анган кўрсатгичларига эришиш ва бажарилган ишлар тўғрисидаги  ҳисоботи; </w:t>
      </w:r>
    </w:p>
    <w:p w:rsidR="00261DEB" w:rsidRPr="00261DEB" w:rsidRDefault="00792A7F"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и</w:t>
      </w:r>
      <w:r w:rsidR="00261DEB" w:rsidRPr="00261DEB">
        <w:rPr>
          <w:rFonts w:ascii="Times New Roman" w:hAnsi="Times New Roman" w:cs="Times New Roman"/>
          <w:sz w:val="24"/>
          <w:szCs w:val="24"/>
          <w:lang w:val="uz-Cyrl-UZ"/>
        </w:rPr>
        <w:t xml:space="preserve">чки аудит хизматининг ҳисоботи; </w:t>
      </w:r>
    </w:p>
    <w:p w:rsidR="00261DEB" w:rsidRPr="00261DEB" w:rsidRDefault="00792A7F"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тафтиш комиссиясининг Ж</w:t>
      </w:r>
      <w:r w:rsidR="00261DEB" w:rsidRPr="00261DEB">
        <w:rPr>
          <w:rFonts w:ascii="Times New Roman" w:hAnsi="Times New Roman" w:cs="Times New Roman"/>
          <w:sz w:val="24"/>
          <w:szCs w:val="24"/>
          <w:lang w:val="uz-Cyrl-UZ"/>
        </w:rPr>
        <w:t>амиятда</w:t>
      </w:r>
      <w:r w:rsidR="005319CD">
        <w:rPr>
          <w:rFonts w:ascii="Times New Roman" w:hAnsi="Times New Roman" w:cs="Times New Roman"/>
          <w:sz w:val="24"/>
          <w:szCs w:val="24"/>
          <w:lang w:val="uz-Cyrl-UZ"/>
        </w:rPr>
        <w:t xml:space="preserve"> аффилланган</w:t>
      </w:r>
      <w:r w:rsidR="00261DEB" w:rsidRPr="00261DEB">
        <w:rPr>
          <w:rFonts w:ascii="Times New Roman" w:hAnsi="Times New Roman" w:cs="Times New Roman"/>
          <w:sz w:val="24"/>
          <w:szCs w:val="24"/>
          <w:lang w:val="uz-Cyrl-UZ"/>
        </w:rPr>
        <w:t xml:space="preserve"> шахслар билан ёки йирик битимлар мавжудлиги, ҳамда бундай бит</w:t>
      </w:r>
      <w:r>
        <w:rPr>
          <w:rFonts w:ascii="Times New Roman" w:hAnsi="Times New Roman" w:cs="Times New Roman"/>
          <w:sz w:val="24"/>
          <w:szCs w:val="24"/>
          <w:lang w:val="uz-Cyrl-UZ"/>
        </w:rPr>
        <w:t>имлар тузиш учун қонунчилик ва Ж</w:t>
      </w:r>
      <w:r w:rsidR="00261DEB" w:rsidRPr="00261DEB">
        <w:rPr>
          <w:rFonts w:ascii="Times New Roman" w:hAnsi="Times New Roman" w:cs="Times New Roman"/>
          <w:sz w:val="24"/>
          <w:szCs w:val="24"/>
          <w:lang w:val="uz-Cyrl-UZ"/>
        </w:rPr>
        <w:t xml:space="preserve">амиятнинг ички ҳужжатларига риоя қилиниши тўғрисидаги хулосаси. </w:t>
      </w:r>
    </w:p>
    <w:p w:rsidR="00366C69" w:rsidRPr="00366C69" w:rsidRDefault="00366C69" w:rsidP="001E30F8">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366C69">
        <w:rPr>
          <w:rFonts w:ascii="Times New Roman" w:hAnsi="Times New Roman" w:cs="Times New Roman"/>
          <w:sz w:val="24"/>
          <w:szCs w:val="24"/>
          <w:lang w:val="uz-Cyrl-UZ"/>
        </w:rPr>
        <w:t xml:space="preserve">узатув кенгашининг мажлисини ўтказиш учун кворум </w:t>
      </w:r>
      <w:r>
        <w:rPr>
          <w:rFonts w:ascii="Times New Roman" w:hAnsi="Times New Roman" w:cs="Times New Roman"/>
          <w:sz w:val="24"/>
          <w:szCs w:val="24"/>
          <w:lang w:val="uz-Cyrl-UZ"/>
        </w:rPr>
        <w:t>Жамият К</w:t>
      </w:r>
      <w:r w:rsidRPr="00366C69">
        <w:rPr>
          <w:rFonts w:ascii="Times New Roman" w:hAnsi="Times New Roman" w:cs="Times New Roman"/>
          <w:sz w:val="24"/>
          <w:szCs w:val="24"/>
          <w:lang w:val="uz-Cyrl-UZ"/>
        </w:rPr>
        <w:t xml:space="preserve">узатув кенгашига сайланган аъзоларнинг етмиш беш фоизидан кам бўлмаслиги керак. </w:t>
      </w:r>
    </w:p>
    <w:p w:rsidR="00AF4E90" w:rsidRDefault="00AF4E90" w:rsidP="00992A63">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AF4E90">
        <w:rPr>
          <w:rFonts w:ascii="Times New Roman" w:hAnsi="Times New Roman" w:cs="Times New Roman"/>
          <w:sz w:val="24"/>
          <w:szCs w:val="24"/>
          <w:lang w:val="uz-Cyrl-UZ"/>
        </w:rPr>
        <w:t>уз</w:t>
      </w:r>
      <w:r>
        <w:rPr>
          <w:rFonts w:ascii="Times New Roman" w:hAnsi="Times New Roman" w:cs="Times New Roman"/>
          <w:sz w:val="24"/>
          <w:szCs w:val="24"/>
          <w:lang w:val="uz-Cyrl-UZ"/>
        </w:rPr>
        <w:t>атув кенгаши аъзоларининг сони Ж</w:t>
      </w:r>
      <w:r w:rsidRPr="00AF4E90">
        <w:rPr>
          <w:rFonts w:ascii="Times New Roman" w:hAnsi="Times New Roman" w:cs="Times New Roman"/>
          <w:sz w:val="24"/>
          <w:szCs w:val="24"/>
          <w:lang w:val="uz-Cyrl-UZ"/>
        </w:rPr>
        <w:t>амият уставида назарда тутилган миқдорнинг етмиш беш</w:t>
      </w:r>
      <w:r>
        <w:rPr>
          <w:rFonts w:ascii="Times New Roman" w:hAnsi="Times New Roman" w:cs="Times New Roman"/>
          <w:sz w:val="24"/>
          <w:szCs w:val="24"/>
          <w:lang w:val="uz-Cyrl-UZ"/>
        </w:rPr>
        <w:t xml:space="preserve"> фоизидан кам бўлган тақдирда, Жамият К</w:t>
      </w:r>
      <w:r w:rsidRPr="00AF4E90">
        <w:rPr>
          <w:rFonts w:ascii="Times New Roman" w:hAnsi="Times New Roman" w:cs="Times New Roman"/>
          <w:sz w:val="24"/>
          <w:szCs w:val="24"/>
          <w:lang w:val="uz-Cyrl-UZ"/>
        </w:rPr>
        <w:t xml:space="preserve">узатув </w:t>
      </w:r>
      <w:r w:rsidRPr="00AF4E90">
        <w:rPr>
          <w:rFonts w:ascii="Times New Roman" w:hAnsi="Times New Roman" w:cs="Times New Roman"/>
          <w:sz w:val="24"/>
          <w:szCs w:val="24"/>
          <w:lang w:val="uz-Cyrl-UZ"/>
        </w:rPr>
        <w:lastRenderedPageBreak/>
        <w:t>кенгашининг янги таркибини сайлаш учун акциядорларнинг навбатдан ташқари умумий йиғилишини чақириши шарт. Кузат</w:t>
      </w:r>
      <w:r w:rsidR="00BA3FF0">
        <w:rPr>
          <w:rFonts w:ascii="Times New Roman" w:hAnsi="Times New Roman" w:cs="Times New Roman"/>
          <w:sz w:val="24"/>
          <w:szCs w:val="24"/>
          <w:lang w:val="uz-Cyrl-UZ"/>
        </w:rPr>
        <w:t>ув кенгашининг қолган аъзолари а</w:t>
      </w:r>
      <w:r w:rsidRPr="00AF4E90">
        <w:rPr>
          <w:rFonts w:ascii="Times New Roman" w:hAnsi="Times New Roman" w:cs="Times New Roman"/>
          <w:sz w:val="24"/>
          <w:szCs w:val="24"/>
          <w:lang w:val="uz-Cyrl-UZ"/>
        </w:rPr>
        <w:t>кциядорларнинг бундай навбатдан ташқари умумий йиғилишини чақириш тўғрисида қарор</w:t>
      </w:r>
      <w:r>
        <w:rPr>
          <w:rFonts w:ascii="Times New Roman" w:hAnsi="Times New Roman" w:cs="Times New Roman"/>
          <w:sz w:val="24"/>
          <w:szCs w:val="24"/>
          <w:lang w:val="uz-Cyrl-UZ"/>
        </w:rPr>
        <w:t xml:space="preserve"> қабул қилишга, шунингдек Жамият </w:t>
      </w:r>
      <w:r w:rsidR="00992A63">
        <w:rPr>
          <w:rFonts w:ascii="Times New Roman" w:hAnsi="Times New Roman" w:cs="Times New Roman"/>
          <w:sz w:val="24"/>
          <w:szCs w:val="24"/>
          <w:lang w:val="uz-Cyrl-UZ"/>
        </w:rPr>
        <w:t>директорнинг</w:t>
      </w:r>
      <w:r w:rsidRPr="00AF4E90">
        <w:rPr>
          <w:rFonts w:ascii="Times New Roman" w:hAnsi="Times New Roman" w:cs="Times New Roman"/>
          <w:sz w:val="24"/>
          <w:szCs w:val="24"/>
          <w:lang w:val="uz-Cyrl-UZ"/>
        </w:rPr>
        <w:t xml:space="preserve"> ваколатлари муддатидан илгари тугатилган тақдирда, унинг вазифасини вақтинча бажарувчини тайинлашга ҳақлидир.</w:t>
      </w:r>
    </w:p>
    <w:p w:rsidR="008A6FEE" w:rsidRPr="006836AA" w:rsidRDefault="008A6FEE" w:rsidP="008A6FEE">
      <w:pPr>
        <w:pStyle w:val="a4"/>
        <w:numPr>
          <w:ilvl w:val="0"/>
          <w:numId w:val="3"/>
        </w:numPr>
        <w:spacing w:before="120" w:after="120"/>
        <w:ind w:left="0" w:firstLine="993"/>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 xml:space="preserve">Кузатув кенгашининг қарорлари сиртдан овоз бериш йўли билан (сўров йўли билан) Кузатув кенгашининг барча аъзолари томонидан бир овоздан қабул қилиниши керак. </w:t>
      </w:r>
    </w:p>
    <w:p w:rsidR="008D510C" w:rsidRPr="006836AA" w:rsidRDefault="008D510C" w:rsidP="00992A63">
      <w:pPr>
        <w:pStyle w:val="a4"/>
        <w:numPr>
          <w:ilvl w:val="0"/>
          <w:numId w:val="3"/>
        </w:numPr>
        <w:spacing w:before="120" w:after="120"/>
        <w:ind w:left="0" w:firstLine="993"/>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 xml:space="preserve">Шунингдек қуйидаги масалалар бўйича қарорлар ҳам Кузатув кенгашининг барча аъзолари томонидан бир овоздан қабул қилиниши керак: </w:t>
      </w:r>
    </w:p>
    <w:p w:rsidR="008D510C" w:rsidRPr="006836AA"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Жамият устав фондини ошириш тўғрисида;</w:t>
      </w:r>
    </w:p>
    <w:p w:rsidR="008D510C" w:rsidRPr="006836AA"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қўшимча акциялар чиқарилуви тўғрисида;</w:t>
      </w:r>
    </w:p>
    <w:p w:rsidR="008D510C" w:rsidRPr="006836AA"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акцияларга айирбошланадиган корпоратив облигацияларни чиқариш тўғрисида;</w:t>
      </w:r>
    </w:p>
    <w:p w:rsidR="008D510C" w:rsidRPr="006836AA"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6836AA">
        <w:rPr>
          <w:rFonts w:ascii="Times New Roman" w:hAnsi="Times New Roman" w:cs="Times New Roman"/>
          <w:sz w:val="24"/>
          <w:szCs w:val="24"/>
          <w:lang w:val="uz-Cyrl-UZ"/>
        </w:rPr>
        <w:t>аффилланган шахс билан тузилаётган битимни маъқуллаш ҳақида;</w:t>
      </w:r>
    </w:p>
    <w:p w:rsidR="00992A63" w:rsidRPr="006836AA" w:rsidRDefault="008D510C" w:rsidP="004304E4">
      <w:pPr>
        <w:pStyle w:val="a4"/>
        <w:numPr>
          <w:ilvl w:val="0"/>
          <w:numId w:val="5"/>
        </w:numPr>
        <w:shd w:val="clear" w:color="auto" w:fill="FFFFFF"/>
        <w:spacing w:before="120" w:after="120"/>
        <w:ind w:left="0" w:firstLine="567"/>
        <w:jc w:val="both"/>
        <w:rPr>
          <w:rFonts w:ascii="Times New Roman" w:hAnsi="Times New Roman" w:cs="Times New Roman"/>
          <w:i/>
          <w:sz w:val="24"/>
          <w:szCs w:val="24"/>
          <w:lang w:val="uz-Cyrl-UZ"/>
        </w:rPr>
      </w:pPr>
      <w:r w:rsidRPr="006836AA">
        <w:rPr>
          <w:rFonts w:ascii="Times New Roman" w:hAnsi="Times New Roman" w:cs="Times New Roman"/>
          <w:sz w:val="24"/>
          <w:szCs w:val="24"/>
          <w:lang w:val="uz-Cyrl-UZ"/>
        </w:rPr>
        <w:t xml:space="preserve">баланс қиймати ёки олиш қиймати битим тузиш тўғрисида қарор қабул қилинаётган санада Жамият соф активлари миқдорининг ўн беш фоизидан эллик фоизигачасини ташкил этувчи мол-мулк хусусида йирик битим тузиш тўғрисида. </w:t>
      </w:r>
      <w:r w:rsidRPr="006836AA">
        <w:rPr>
          <w:rFonts w:ascii="Times New Roman" w:hAnsi="Times New Roman" w:cs="Times New Roman"/>
          <w:i/>
          <w:sz w:val="24"/>
          <w:szCs w:val="24"/>
          <w:lang w:val="uz-Cyrl-UZ"/>
        </w:rPr>
        <w:t xml:space="preserve">Бунда Кузатув кенгашидан чиқиб кетган аъзоларнинг овози инобатга олинмайди. </w:t>
      </w:r>
    </w:p>
    <w:p w:rsidR="008D510C" w:rsidRPr="00C919D6" w:rsidRDefault="004304E4" w:rsidP="00C919D6">
      <w:pPr>
        <w:pStyle w:val="a4"/>
        <w:numPr>
          <w:ilvl w:val="0"/>
          <w:numId w:val="3"/>
        </w:numPr>
        <w:spacing w:before="120" w:after="120"/>
        <w:ind w:left="0" w:firstLine="993"/>
        <w:jc w:val="both"/>
        <w:rPr>
          <w:rFonts w:ascii="Times New Roman" w:hAnsi="Times New Roman" w:cs="Times New Roman"/>
          <w:sz w:val="24"/>
          <w:szCs w:val="24"/>
          <w:lang w:val="uz-Cyrl-UZ"/>
        </w:rPr>
      </w:pPr>
      <w:r w:rsidRPr="00C919D6">
        <w:rPr>
          <w:rFonts w:ascii="Times New Roman" w:hAnsi="Times New Roman" w:cs="Times New Roman"/>
          <w:sz w:val="24"/>
          <w:szCs w:val="24"/>
          <w:lang w:val="uz-Cyrl-UZ"/>
        </w:rPr>
        <w:t>Жамият Кузатув кенгашининг бир аъзоси ўз овозини Кузатув кенгашининг бошқа аъзосига беришига йўл қўйилмайди.</w:t>
      </w:r>
    </w:p>
    <w:p w:rsidR="00533BE1" w:rsidRDefault="007B260E" w:rsidP="00C919D6">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7B260E">
        <w:rPr>
          <w:rFonts w:ascii="Times New Roman" w:hAnsi="Times New Roman" w:cs="Times New Roman"/>
          <w:sz w:val="24"/>
          <w:szCs w:val="24"/>
          <w:lang w:val="uz-Cyrl-UZ"/>
        </w:rPr>
        <w:t>узатув кенгашининг мажлисида баённома юритилади. Кузатув кенгаши мажлисининг баённомаси мажлис ўтказилганидан сўнг ўн кундан кечиктирмай тузилади.</w:t>
      </w:r>
    </w:p>
    <w:p w:rsidR="00A215D3" w:rsidRPr="00A215D3" w:rsidRDefault="00A215D3" w:rsidP="00C919D6">
      <w:pPr>
        <w:pStyle w:val="a4"/>
        <w:numPr>
          <w:ilvl w:val="0"/>
          <w:numId w:val="3"/>
        </w:numPr>
        <w:spacing w:before="120" w:after="120"/>
        <w:ind w:left="0" w:firstLine="993"/>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 баённомасида қуйидагилар кўрсатилади: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 ўтказилган сана, вақт ва жой;</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мажлисда ҳозир бўлган шахслар;</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мажлиснинг кун тартиби;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овоз беришга қўйилган масалалар, улар юзасидан ўтказилган овоз бериш якунлари;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қабул қилинган қарорлар.</w:t>
      </w:r>
    </w:p>
    <w:p w:rsidR="00E12354" w:rsidRPr="00E12354" w:rsidRDefault="00E12354" w:rsidP="000E3007">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E12354">
        <w:rPr>
          <w:rFonts w:ascii="Times New Roman" w:hAnsi="Times New Roman" w:cs="Times New Roman"/>
          <w:sz w:val="24"/>
          <w:szCs w:val="24"/>
          <w:lang w:val="uz-Cyrl-UZ"/>
        </w:rPr>
        <w:t>узатув кенгаши мажлисининг баённо</w:t>
      </w:r>
      <w:r>
        <w:rPr>
          <w:rFonts w:ascii="Times New Roman" w:hAnsi="Times New Roman" w:cs="Times New Roman"/>
          <w:sz w:val="24"/>
          <w:szCs w:val="24"/>
          <w:lang w:val="uz-Cyrl-UZ"/>
        </w:rPr>
        <w:t>маси мажлисда иштирок этаётган Жамият К</w:t>
      </w:r>
      <w:r w:rsidRPr="00E12354">
        <w:rPr>
          <w:rFonts w:ascii="Times New Roman" w:hAnsi="Times New Roman" w:cs="Times New Roman"/>
          <w:sz w:val="24"/>
          <w:szCs w:val="24"/>
          <w:lang w:val="uz-Cyrl-UZ"/>
        </w:rPr>
        <w:t>узатув кенгаши аъзолари томонидан имзоланад</w:t>
      </w:r>
      <w:r w:rsidR="000E3007">
        <w:rPr>
          <w:rFonts w:ascii="Times New Roman" w:hAnsi="Times New Roman" w:cs="Times New Roman"/>
          <w:sz w:val="24"/>
          <w:szCs w:val="24"/>
          <w:lang w:val="uz-Cyrl-UZ"/>
        </w:rPr>
        <w:t xml:space="preserve">и, </w:t>
      </w:r>
      <w:r w:rsidR="00B45115" w:rsidRPr="00B45115">
        <w:rPr>
          <w:rFonts w:ascii="Times New Roman" w:hAnsi="Times New Roman" w:cs="Times New Roman"/>
          <w:sz w:val="24"/>
          <w:szCs w:val="24"/>
          <w:lang w:val="uz-Cyrl-UZ"/>
        </w:rPr>
        <w:t>улар мажлис баённомаси тўғри расмийлаштирилиши учун жавобгар бўлади</w:t>
      </w:r>
      <w:r w:rsidRPr="00E12354">
        <w:rPr>
          <w:rFonts w:ascii="Times New Roman" w:hAnsi="Times New Roman" w:cs="Times New Roman"/>
          <w:sz w:val="24"/>
          <w:szCs w:val="24"/>
          <w:lang w:val="uz-Cyrl-UZ"/>
        </w:rPr>
        <w:t>.</w:t>
      </w:r>
    </w:p>
    <w:p w:rsidR="00BF3A45" w:rsidRPr="00BF3A45" w:rsidRDefault="00BF3A45" w:rsidP="000E3007">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BF3A45">
        <w:rPr>
          <w:rFonts w:ascii="Times New Roman" w:hAnsi="Times New Roman" w:cs="Times New Roman"/>
          <w:sz w:val="24"/>
          <w:szCs w:val="24"/>
          <w:lang w:val="uz-Cyrl-UZ"/>
        </w:rPr>
        <w:t>узатув кенгаши мажлисин</w:t>
      </w:r>
      <w:r>
        <w:rPr>
          <w:rFonts w:ascii="Times New Roman" w:hAnsi="Times New Roman" w:cs="Times New Roman"/>
          <w:sz w:val="24"/>
          <w:szCs w:val="24"/>
          <w:lang w:val="uz-Cyrl-UZ"/>
        </w:rPr>
        <w:t>инг баённомаси имзоланган куни Ж</w:t>
      </w:r>
      <w:r w:rsidRPr="00BF3A45">
        <w:rPr>
          <w:rFonts w:ascii="Times New Roman" w:hAnsi="Times New Roman" w:cs="Times New Roman"/>
          <w:sz w:val="24"/>
          <w:szCs w:val="24"/>
          <w:lang w:val="uz-Cyrl-UZ"/>
        </w:rPr>
        <w:t>амият</w:t>
      </w:r>
      <w:r>
        <w:rPr>
          <w:rFonts w:ascii="Times New Roman" w:hAnsi="Times New Roman" w:cs="Times New Roman"/>
          <w:sz w:val="24"/>
          <w:szCs w:val="24"/>
          <w:lang w:val="uz-Cyrl-UZ"/>
        </w:rPr>
        <w:t xml:space="preserve"> директори</w:t>
      </w:r>
      <w:r w:rsidRPr="00BF3A45">
        <w:rPr>
          <w:rFonts w:ascii="Times New Roman" w:hAnsi="Times New Roman" w:cs="Times New Roman"/>
          <w:sz w:val="24"/>
          <w:szCs w:val="24"/>
          <w:lang w:val="uz-Cyrl-UZ"/>
        </w:rPr>
        <w:t>га ижро этиш учу</w:t>
      </w:r>
      <w:r w:rsidR="00BA3FF0">
        <w:rPr>
          <w:rFonts w:ascii="Times New Roman" w:hAnsi="Times New Roman" w:cs="Times New Roman"/>
          <w:sz w:val="24"/>
          <w:szCs w:val="24"/>
          <w:lang w:val="uz-Cyrl-UZ"/>
        </w:rPr>
        <w:t>н топширилади. Кузатув кенгаши а</w:t>
      </w:r>
      <w:r w:rsidRPr="00BF3A45">
        <w:rPr>
          <w:rFonts w:ascii="Times New Roman" w:hAnsi="Times New Roman" w:cs="Times New Roman"/>
          <w:sz w:val="24"/>
          <w:szCs w:val="24"/>
          <w:lang w:val="uz-Cyrl-UZ"/>
        </w:rPr>
        <w:t>кциядорларнинг умумий йиғилишини чақириш тўғрисида қарор қабул қилган тақдирда мазкур қарор ҳақидаги ахборо</w:t>
      </w:r>
      <w:r>
        <w:rPr>
          <w:rFonts w:ascii="Times New Roman" w:hAnsi="Times New Roman" w:cs="Times New Roman"/>
          <w:sz w:val="24"/>
          <w:szCs w:val="24"/>
          <w:lang w:val="uz-Cyrl-UZ"/>
        </w:rPr>
        <w:t>т Ж</w:t>
      </w:r>
      <w:r w:rsidRPr="00BF3A45">
        <w:rPr>
          <w:rFonts w:ascii="Times New Roman" w:hAnsi="Times New Roman" w:cs="Times New Roman"/>
          <w:sz w:val="24"/>
          <w:szCs w:val="24"/>
          <w:lang w:val="uz-Cyrl-UZ"/>
        </w:rPr>
        <w:t>амият</w:t>
      </w:r>
      <w:r>
        <w:rPr>
          <w:rFonts w:ascii="Times New Roman" w:hAnsi="Times New Roman" w:cs="Times New Roman"/>
          <w:sz w:val="24"/>
          <w:szCs w:val="24"/>
          <w:lang w:val="uz-Cyrl-UZ"/>
        </w:rPr>
        <w:t xml:space="preserve"> </w:t>
      </w:r>
      <w:r w:rsidR="00B23FBE">
        <w:rPr>
          <w:rFonts w:ascii="Times New Roman" w:hAnsi="Times New Roman" w:cs="Times New Roman"/>
          <w:sz w:val="24"/>
          <w:szCs w:val="24"/>
          <w:lang w:val="uz-Cyrl-UZ"/>
        </w:rPr>
        <w:t xml:space="preserve">Бош </w:t>
      </w:r>
      <w:r>
        <w:rPr>
          <w:rFonts w:ascii="Times New Roman" w:hAnsi="Times New Roman" w:cs="Times New Roman"/>
          <w:sz w:val="24"/>
          <w:szCs w:val="24"/>
          <w:lang w:val="uz-Cyrl-UZ"/>
        </w:rPr>
        <w:t>директорига К</w:t>
      </w:r>
      <w:r w:rsidRPr="00BF3A45">
        <w:rPr>
          <w:rFonts w:ascii="Times New Roman" w:hAnsi="Times New Roman" w:cs="Times New Roman"/>
          <w:sz w:val="24"/>
          <w:szCs w:val="24"/>
          <w:lang w:val="uz-Cyrl-UZ"/>
        </w:rPr>
        <w:t>узатув кенгашининг мажлиси ўтказиладиган куни топширилади.</w:t>
      </w:r>
    </w:p>
    <w:p w:rsidR="00F706DF" w:rsidRDefault="004865F3" w:rsidP="00F706D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Кузатув кенгаши мажлиси сўров йўли билан ўтказилиши мумкин.</w:t>
      </w:r>
      <w:r w:rsidR="00BA4981">
        <w:rPr>
          <w:rFonts w:ascii="Times New Roman" w:hAnsi="Times New Roman" w:cs="Times New Roman"/>
          <w:sz w:val="24"/>
          <w:szCs w:val="24"/>
          <w:lang w:val="uz-Cyrl-UZ"/>
        </w:rPr>
        <w:t xml:space="preserve"> Бунда </w:t>
      </w:r>
      <w:r>
        <w:rPr>
          <w:rFonts w:ascii="Times New Roman" w:hAnsi="Times New Roman" w:cs="Times New Roman"/>
          <w:sz w:val="24"/>
          <w:szCs w:val="24"/>
          <w:lang w:val="uz-Cyrl-UZ"/>
        </w:rPr>
        <w:t xml:space="preserve"> </w:t>
      </w:r>
      <w:r w:rsidR="00BA4981">
        <w:rPr>
          <w:rFonts w:ascii="Times New Roman" w:hAnsi="Times New Roman" w:cs="Times New Roman"/>
          <w:sz w:val="24"/>
          <w:szCs w:val="24"/>
          <w:lang w:val="uz-Cyrl-UZ"/>
        </w:rPr>
        <w:t>Жамият К</w:t>
      </w:r>
      <w:r w:rsidRPr="004865F3">
        <w:rPr>
          <w:rFonts w:ascii="Times New Roman" w:hAnsi="Times New Roman" w:cs="Times New Roman"/>
          <w:sz w:val="24"/>
          <w:szCs w:val="24"/>
          <w:lang w:val="uz-Cyrl-UZ"/>
        </w:rPr>
        <w:t>узатув кенгашининг қарорлари сиртдан овоз бериш</w:t>
      </w:r>
      <w:r w:rsidR="000E3007">
        <w:rPr>
          <w:rFonts w:ascii="Times New Roman" w:hAnsi="Times New Roman" w:cs="Times New Roman"/>
          <w:sz w:val="24"/>
          <w:szCs w:val="24"/>
          <w:lang w:val="uz-Cyrl-UZ"/>
        </w:rPr>
        <w:t xml:space="preserve"> йўли билан (сўров йўли билан) Жамият К</w:t>
      </w:r>
      <w:r w:rsidRPr="004865F3">
        <w:rPr>
          <w:rFonts w:ascii="Times New Roman" w:hAnsi="Times New Roman" w:cs="Times New Roman"/>
          <w:sz w:val="24"/>
          <w:szCs w:val="24"/>
          <w:lang w:val="uz-Cyrl-UZ"/>
        </w:rPr>
        <w:t xml:space="preserve">узатув кенгашининг барча аъзолари томонидан бир овоздан қабул қилиниши мумкин. </w:t>
      </w:r>
    </w:p>
    <w:p w:rsidR="00614BA7" w:rsidRPr="00F706DF" w:rsidRDefault="00614BA7" w:rsidP="00F706DF">
      <w:pPr>
        <w:pStyle w:val="a4"/>
        <w:spacing w:before="120" w:after="120"/>
        <w:ind w:left="0" w:firstLine="1276"/>
        <w:jc w:val="both"/>
        <w:rPr>
          <w:rFonts w:ascii="Times New Roman" w:hAnsi="Times New Roman" w:cs="Times New Roman"/>
          <w:sz w:val="24"/>
          <w:szCs w:val="24"/>
          <w:lang w:val="uz-Cyrl-UZ"/>
        </w:rPr>
      </w:pPr>
      <w:r w:rsidRPr="00F706DF">
        <w:rPr>
          <w:rFonts w:ascii="Times New Roman" w:hAnsi="Times New Roman" w:cs="Times New Roman"/>
          <w:sz w:val="24"/>
          <w:szCs w:val="24"/>
          <w:lang w:val="uz-Cyrl-UZ"/>
        </w:rPr>
        <w:t xml:space="preserve">Техникавий воситалар, Кузатув кенгаши аъзоларини идентификациялаш воситалари </w:t>
      </w:r>
      <w:r w:rsidR="003E1846" w:rsidRPr="00F706DF">
        <w:rPr>
          <w:rFonts w:ascii="Times New Roman" w:hAnsi="Times New Roman" w:cs="Times New Roman"/>
          <w:sz w:val="24"/>
          <w:szCs w:val="24"/>
          <w:lang w:val="uz-Cyrl-UZ"/>
        </w:rPr>
        <w:t xml:space="preserve">ва бошқа </w:t>
      </w:r>
      <w:r w:rsidR="002A7815" w:rsidRPr="00F706DF">
        <w:rPr>
          <w:rFonts w:ascii="Times New Roman" w:hAnsi="Times New Roman" w:cs="Times New Roman"/>
          <w:sz w:val="24"/>
          <w:szCs w:val="24"/>
          <w:lang w:val="uz-Cyrl-UZ"/>
        </w:rPr>
        <w:t xml:space="preserve">аппаратуралар </w:t>
      </w:r>
      <w:r w:rsidRPr="00F706DF">
        <w:rPr>
          <w:rFonts w:ascii="Times New Roman" w:hAnsi="Times New Roman" w:cs="Times New Roman"/>
          <w:sz w:val="24"/>
          <w:szCs w:val="24"/>
          <w:lang w:val="uz-Cyrl-UZ"/>
        </w:rPr>
        <w:t xml:space="preserve">мавжуд бўлганда, Кузатув кенгашининг мажлислари видео-конференц-алоқа режимида ўтказилиши мумкин. </w:t>
      </w:r>
    </w:p>
    <w:p w:rsidR="00A215D3" w:rsidRDefault="00A215D3" w:rsidP="002A7815">
      <w:pPr>
        <w:spacing w:after="17" w:line="269" w:lineRule="auto"/>
        <w:ind w:right="2"/>
        <w:jc w:val="both"/>
        <w:rPr>
          <w:rFonts w:ascii="Times New Roman" w:hAnsi="Times New Roman" w:cs="Times New Roman"/>
          <w:sz w:val="24"/>
          <w:szCs w:val="24"/>
          <w:lang w:val="uz-Cyrl-UZ"/>
        </w:rPr>
      </w:pPr>
    </w:p>
    <w:p w:rsidR="00C47299" w:rsidRDefault="00C47299" w:rsidP="00C47299">
      <w:pPr>
        <w:pStyle w:val="a4"/>
        <w:numPr>
          <w:ilvl w:val="0"/>
          <w:numId w:val="7"/>
        </w:numPr>
        <w:spacing w:before="120" w:after="120"/>
        <w:jc w:val="center"/>
        <w:rPr>
          <w:rFonts w:ascii="Times New Roman" w:hAnsi="Times New Roman" w:cs="Times New Roman"/>
          <w:b/>
          <w:sz w:val="28"/>
          <w:szCs w:val="28"/>
          <w:lang w:val="uz-Cyrl-UZ"/>
        </w:rPr>
      </w:pPr>
      <w:r w:rsidRPr="00C47299">
        <w:rPr>
          <w:rFonts w:ascii="Times New Roman" w:hAnsi="Times New Roman" w:cs="Times New Roman"/>
          <w:b/>
          <w:sz w:val="28"/>
          <w:szCs w:val="28"/>
          <w:lang w:val="uz-Cyrl-UZ"/>
        </w:rPr>
        <w:t>КУЗАТУВ КЕНГАШИ АЪЗОЛАРИНИНГ ҲУҚУҚ ВА МАЖБУРИЯТЛАРИ</w:t>
      </w:r>
    </w:p>
    <w:p w:rsidR="00DD3A75" w:rsidRDefault="00DD3A75" w:rsidP="00DD3A75">
      <w:pPr>
        <w:pStyle w:val="a4"/>
        <w:spacing w:before="120" w:after="120"/>
        <w:rPr>
          <w:rFonts w:ascii="Times New Roman" w:hAnsi="Times New Roman" w:cs="Times New Roman"/>
          <w:b/>
          <w:sz w:val="28"/>
          <w:szCs w:val="28"/>
          <w:lang w:val="uz-Cyrl-UZ"/>
        </w:rPr>
      </w:pPr>
    </w:p>
    <w:p w:rsidR="00D53841" w:rsidRPr="00D53841" w:rsidRDefault="00D53841" w:rsidP="00A42930">
      <w:pPr>
        <w:pStyle w:val="a4"/>
        <w:numPr>
          <w:ilvl w:val="0"/>
          <w:numId w:val="3"/>
        </w:numPr>
        <w:spacing w:before="120" w:after="120"/>
        <w:ind w:left="0" w:firstLine="993"/>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Кузатув кенгаши аъзо</w:t>
      </w:r>
      <w:r>
        <w:rPr>
          <w:rFonts w:ascii="Times New Roman" w:hAnsi="Times New Roman" w:cs="Times New Roman"/>
          <w:sz w:val="24"/>
          <w:szCs w:val="24"/>
          <w:lang w:val="uz-Cyrl-UZ"/>
        </w:rPr>
        <w:t>с</w:t>
      </w:r>
      <w:r w:rsidRPr="00D53841">
        <w:rPr>
          <w:rFonts w:ascii="Times New Roman" w:hAnsi="Times New Roman" w:cs="Times New Roman"/>
          <w:sz w:val="24"/>
          <w:szCs w:val="24"/>
          <w:lang w:val="uz-Cyrl-UZ"/>
        </w:rPr>
        <w:t xml:space="preserve">и қуйидаги ҳуқуқларга эга: </w:t>
      </w:r>
    </w:p>
    <w:p w:rsidR="00D53841" w:rsidRPr="00D53841" w:rsidRDefault="00D53841" w:rsidP="00D5384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 xml:space="preserve">Кузатув кенгаши мажлисида шахсан иштирок этиш, регламент билан ажратилган вақт доирасида мажлисда муҳокама қилинадиган масала бўйича сўзга чиқиш; </w:t>
      </w:r>
    </w:p>
    <w:p w:rsidR="00D53841" w:rsidRDefault="00D53841" w:rsidP="00D5384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Кузатув кенгашининг қарорига кўра Жамиятнинг маълум давр вақти оралиғидаги фаолияти, унинг ривожлантири</w:t>
      </w:r>
      <w:r>
        <w:rPr>
          <w:rFonts w:ascii="Times New Roman" w:hAnsi="Times New Roman" w:cs="Times New Roman"/>
          <w:sz w:val="24"/>
          <w:szCs w:val="24"/>
          <w:lang w:val="uz-Cyrl-UZ"/>
        </w:rPr>
        <w:t>ш режалари ҳақидаги маълумотлар</w:t>
      </w:r>
      <w:r w:rsidRPr="00D53841">
        <w:rPr>
          <w:rFonts w:ascii="Times New Roman" w:hAnsi="Times New Roman" w:cs="Times New Roman"/>
          <w:sz w:val="24"/>
          <w:szCs w:val="24"/>
          <w:lang w:val="uz-Cyrl-UZ"/>
        </w:rPr>
        <w:t xml:space="preserve">ни олиш; </w:t>
      </w:r>
    </w:p>
    <w:p w:rsidR="00875FCC" w:rsidRPr="002453F1" w:rsidRDefault="00972FB3" w:rsidP="00875FC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2453F1">
        <w:rPr>
          <w:rFonts w:ascii="Times New Roman" w:hAnsi="Times New Roman" w:cs="Times New Roman"/>
          <w:sz w:val="24"/>
          <w:szCs w:val="24"/>
          <w:lang w:val="uz-Cyrl-UZ"/>
        </w:rPr>
        <w:t>«</w:t>
      </w:r>
      <w:r w:rsidR="008651BA" w:rsidRPr="002453F1">
        <w:rPr>
          <w:rFonts w:ascii="Times New Roman" w:eastAsia="Times New Roman" w:hAnsi="Times New Roman" w:cs="Times New Roman"/>
          <w:color w:val="000000"/>
          <w:sz w:val="24"/>
          <w:szCs w:val="24"/>
          <w:lang w:val="uz-Cyrl-UZ" w:eastAsia="ru-RU"/>
        </w:rPr>
        <w:t>Ўзбекгидроэнергоқурилиш</w:t>
      </w:r>
      <w:r w:rsidRPr="002453F1">
        <w:rPr>
          <w:rFonts w:ascii="Times New Roman" w:hAnsi="Times New Roman" w:cs="Times New Roman"/>
          <w:sz w:val="24"/>
          <w:szCs w:val="24"/>
          <w:lang w:val="uz-Cyrl-UZ"/>
        </w:rPr>
        <w:t xml:space="preserve">» АЖнинг </w:t>
      </w:r>
      <w:r w:rsidR="008823A8" w:rsidRPr="002453F1">
        <w:rPr>
          <w:rFonts w:ascii="Times New Roman" w:hAnsi="Times New Roman" w:cs="Times New Roman"/>
          <w:sz w:val="24"/>
          <w:szCs w:val="24"/>
          <w:lang w:val="uz-Cyrl-UZ"/>
        </w:rPr>
        <w:t>«</w:t>
      </w:r>
      <w:r w:rsidRPr="002453F1">
        <w:rPr>
          <w:rFonts w:ascii="Times New Roman" w:hAnsi="Times New Roman" w:cs="Times New Roman"/>
          <w:sz w:val="24"/>
          <w:szCs w:val="24"/>
          <w:lang w:val="uz-Cyrl-UZ"/>
        </w:rPr>
        <w:t xml:space="preserve">Кузатув кенгаши, тафтиш комиссияси </w:t>
      </w:r>
      <w:r w:rsidR="00875FCC" w:rsidRPr="002453F1">
        <w:rPr>
          <w:rFonts w:ascii="Times New Roman" w:hAnsi="Times New Roman" w:cs="Times New Roman"/>
          <w:sz w:val="24"/>
          <w:szCs w:val="24"/>
          <w:lang w:val="uz-Cyrl-UZ"/>
        </w:rPr>
        <w:t>ва Ижроия органи аъзоларини моддий рағбатлантириш тўғрисидаги Низом</w:t>
      </w:r>
      <w:r w:rsidR="008823A8" w:rsidRPr="002453F1">
        <w:rPr>
          <w:rFonts w:ascii="Times New Roman" w:hAnsi="Times New Roman" w:cs="Times New Roman"/>
          <w:sz w:val="24"/>
          <w:szCs w:val="24"/>
          <w:lang w:val="uz-Cyrl-UZ"/>
        </w:rPr>
        <w:t>»</w:t>
      </w:r>
      <w:r w:rsidR="00875FCC" w:rsidRPr="002453F1">
        <w:rPr>
          <w:rFonts w:ascii="Times New Roman" w:hAnsi="Times New Roman" w:cs="Times New Roman"/>
          <w:sz w:val="24"/>
          <w:szCs w:val="24"/>
          <w:lang w:val="uz-Cyrl-UZ"/>
        </w:rPr>
        <w:t>га мувофиқ Кузатув кенгаши аъзоси ўз вазифаларини бажариши даврига ҳақ олиш ва/ёки мажбуриятлари билан боғлиқ харажатларни қоплаш;</w:t>
      </w:r>
    </w:p>
    <w:p w:rsidR="00D53841" w:rsidRDefault="00D53841" w:rsidP="00875FC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875FCC">
        <w:rPr>
          <w:rFonts w:ascii="Times New Roman" w:hAnsi="Times New Roman" w:cs="Times New Roman"/>
          <w:sz w:val="24"/>
          <w:szCs w:val="24"/>
          <w:lang w:val="uz-Cyrl-UZ"/>
        </w:rPr>
        <w:t>қонунчилик ва Жамият</w:t>
      </w:r>
      <w:r w:rsidR="00224D51">
        <w:rPr>
          <w:rFonts w:ascii="Times New Roman" w:hAnsi="Times New Roman" w:cs="Times New Roman"/>
          <w:sz w:val="24"/>
          <w:szCs w:val="24"/>
          <w:lang w:val="uz-Cyrl-UZ"/>
        </w:rPr>
        <w:t xml:space="preserve"> Уставида</w:t>
      </w:r>
      <w:r w:rsidRPr="00875FCC">
        <w:rPr>
          <w:rFonts w:ascii="Times New Roman" w:hAnsi="Times New Roman" w:cs="Times New Roman"/>
          <w:sz w:val="24"/>
          <w:szCs w:val="24"/>
          <w:lang w:val="uz-Cyrl-UZ"/>
        </w:rPr>
        <w:t xml:space="preserve"> назарда тутил</w:t>
      </w:r>
      <w:r w:rsidR="008823A8">
        <w:rPr>
          <w:rFonts w:ascii="Times New Roman" w:hAnsi="Times New Roman" w:cs="Times New Roman"/>
          <w:sz w:val="24"/>
          <w:szCs w:val="24"/>
          <w:lang w:val="uz-Cyrl-UZ"/>
        </w:rPr>
        <w:t>ган бошқа ҳуқуқларга эга бўлиш.</w:t>
      </w:r>
    </w:p>
    <w:p w:rsidR="00EB0D8F" w:rsidRPr="00EB0D8F" w:rsidRDefault="00EB0D8F" w:rsidP="00EB0D8F">
      <w:pPr>
        <w:pStyle w:val="a4"/>
        <w:numPr>
          <w:ilvl w:val="0"/>
          <w:numId w:val="3"/>
        </w:numPr>
        <w:spacing w:before="120" w:after="120"/>
        <w:ind w:left="0" w:firstLine="993"/>
        <w:jc w:val="both"/>
        <w:rPr>
          <w:rFonts w:ascii="Times New Roman" w:hAnsi="Times New Roman" w:cs="Times New Roman"/>
          <w:sz w:val="24"/>
          <w:szCs w:val="24"/>
          <w:lang w:val="uz-Cyrl-UZ"/>
        </w:rPr>
      </w:pPr>
      <w:r w:rsidRPr="00EB0D8F">
        <w:rPr>
          <w:rFonts w:ascii="Times New Roman" w:hAnsi="Times New Roman" w:cs="Times New Roman"/>
          <w:sz w:val="24"/>
          <w:szCs w:val="24"/>
          <w:lang w:val="uz-Cyrl-UZ"/>
        </w:rPr>
        <w:t xml:space="preserve">Кузатув кенгаши аъзосининг мажбуриятлари: </w:t>
      </w:r>
    </w:p>
    <w:p w:rsidR="00EB0D8F" w:rsidRPr="00EB0D8F" w:rsidRDefault="00EB0D8F" w:rsidP="00EB0D8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B0D8F">
        <w:rPr>
          <w:rFonts w:ascii="Times New Roman" w:hAnsi="Times New Roman" w:cs="Times New Roman"/>
          <w:sz w:val="24"/>
          <w:szCs w:val="24"/>
          <w:lang w:val="uz-Cyrl-UZ"/>
        </w:rPr>
        <w:t xml:space="preserve">Жамият билан битим тузилганда, мўлжалланаётган битим тўғрисидаги маълумотларни, тегишли шартноманинг аҳамиятга молик бўлган шартларини батафсил тарзда кўрсатган ҳолда ёзма хабарнома юбориш йўли билан Жамият томонидан битим тузилганда ўзининг аффилланганлиги тўғрисида хабардор қилиш; </w:t>
      </w:r>
    </w:p>
    <w:p w:rsidR="00EB0D8F" w:rsidRPr="00EB0D8F" w:rsidRDefault="00EB0D8F" w:rsidP="00EB0D8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B0D8F">
        <w:rPr>
          <w:rFonts w:ascii="Times New Roman" w:hAnsi="Times New Roman" w:cs="Times New Roman"/>
          <w:sz w:val="24"/>
          <w:szCs w:val="24"/>
          <w:lang w:val="uz-Cyrl-UZ"/>
        </w:rPr>
        <w:t xml:space="preserve">ўзининг лавозим мажбуриятларини виждонан, шунингдек Жамият манфаатлари йўлида энг яхши деб ҳисоблаган усулда амалга ошириш; </w:t>
      </w:r>
    </w:p>
    <w:p w:rsidR="00EB0D8F" w:rsidRDefault="00EB0D8F" w:rsidP="00EB0D8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B0D8F">
        <w:rPr>
          <w:rFonts w:ascii="Times New Roman" w:hAnsi="Times New Roman" w:cs="Times New Roman"/>
          <w:sz w:val="24"/>
          <w:szCs w:val="24"/>
          <w:lang w:val="uz-Cyrl-UZ"/>
        </w:rPr>
        <w:t>қонунчилик ва Жамият</w:t>
      </w:r>
      <w:r w:rsidR="00BA3FF0">
        <w:rPr>
          <w:rFonts w:ascii="Times New Roman" w:hAnsi="Times New Roman" w:cs="Times New Roman"/>
          <w:sz w:val="24"/>
          <w:szCs w:val="24"/>
          <w:lang w:val="uz-Cyrl-UZ"/>
        </w:rPr>
        <w:t xml:space="preserve"> у</w:t>
      </w:r>
      <w:r w:rsidR="00AD5F88">
        <w:rPr>
          <w:rFonts w:ascii="Times New Roman" w:hAnsi="Times New Roman" w:cs="Times New Roman"/>
          <w:sz w:val="24"/>
          <w:szCs w:val="24"/>
          <w:lang w:val="uz-Cyrl-UZ"/>
        </w:rPr>
        <w:t>ставид</w:t>
      </w:r>
      <w:r w:rsidRPr="00EB0D8F">
        <w:rPr>
          <w:rFonts w:ascii="Times New Roman" w:hAnsi="Times New Roman" w:cs="Times New Roman"/>
          <w:sz w:val="24"/>
          <w:szCs w:val="24"/>
          <w:lang w:val="uz-Cyrl-UZ"/>
        </w:rPr>
        <w:t xml:space="preserve">а назарда тутилган бошқа мажбуриятларга эга. </w:t>
      </w:r>
    </w:p>
    <w:p w:rsidR="004838AD" w:rsidRPr="004838AD" w:rsidRDefault="004838AD" w:rsidP="004838AD">
      <w:pPr>
        <w:pStyle w:val="a4"/>
        <w:numPr>
          <w:ilvl w:val="0"/>
          <w:numId w:val="3"/>
        </w:numPr>
        <w:spacing w:before="120" w:after="120"/>
        <w:ind w:left="0" w:firstLine="993"/>
        <w:jc w:val="both"/>
        <w:rPr>
          <w:rFonts w:ascii="Times New Roman" w:hAnsi="Times New Roman" w:cs="Times New Roman"/>
          <w:sz w:val="24"/>
          <w:szCs w:val="24"/>
          <w:lang w:val="uz-Cyrl-UZ"/>
        </w:rPr>
      </w:pPr>
      <w:r w:rsidRPr="004838AD">
        <w:rPr>
          <w:rFonts w:ascii="Times New Roman" w:hAnsi="Times New Roman" w:cs="Times New Roman"/>
          <w:sz w:val="24"/>
          <w:szCs w:val="24"/>
          <w:lang w:val="uz-Cyrl-UZ"/>
        </w:rPr>
        <w:t xml:space="preserve">Кузатув кенгашининг аъзолари Жамиятнинг имкониятларидан (мулкий ёки номулкий ҳуқуқлар, хўжалик фаолияти соҳасидаги имкониятлар, Жамият фаолияти ва режалари ҳақидаги маълумотлардан) шахсий бойлик орттириш мақсадларида фойдаланиш ҳуқуқига эга эмаслар. </w:t>
      </w:r>
    </w:p>
    <w:p w:rsidR="000C3A5A" w:rsidRDefault="000C3A5A" w:rsidP="004838AD">
      <w:pPr>
        <w:pStyle w:val="a4"/>
        <w:shd w:val="clear" w:color="auto" w:fill="FFFFFF"/>
        <w:spacing w:before="120" w:after="120"/>
        <w:ind w:left="567"/>
        <w:jc w:val="both"/>
        <w:rPr>
          <w:rFonts w:ascii="Times New Roman" w:hAnsi="Times New Roman" w:cs="Times New Roman"/>
          <w:sz w:val="24"/>
          <w:szCs w:val="24"/>
          <w:lang w:val="uz-Cyrl-UZ"/>
        </w:rPr>
      </w:pPr>
    </w:p>
    <w:p w:rsidR="004838AD" w:rsidRPr="004838AD" w:rsidRDefault="004838AD" w:rsidP="004838AD">
      <w:pPr>
        <w:pStyle w:val="a4"/>
        <w:numPr>
          <w:ilvl w:val="0"/>
          <w:numId w:val="7"/>
        </w:numPr>
        <w:spacing w:before="120" w:after="120"/>
        <w:jc w:val="center"/>
        <w:rPr>
          <w:rFonts w:ascii="Times New Roman" w:hAnsi="Times New Roman" w:cs="Times New Roman"/>
          <w:b/>
          <w:sz w:val="28"/>
          <w:szCs w:val="28"/>
          <w:lang w:val="uz-Cyrl-UZ"/>
        </w:rPr>
      </w:pPr>
      <w:r w:rsidRPr="004838AD">
        <w:rPr>
          <w:rFonts w:ascii="Times New Roman" w:hAnsi="Times New Roman" w:cs="Times New Roman"/>
          <w:b/>
          <w:sz w:val="28"/>
          <w:szCs w:val="28"/>
          <w:lang w:val="uz-Cyrl-UZ"/>
        </w:rPr>
        <w:t>КУЗАТУВ КЕНГАШИ АЪЗОЛАРИНИНГ ЖАВОБГАРЛИГИ</w:t>
      </w:r>
    </w:p>
    <w:p w:rsidR="008823A8" w:rsidRDefault="008823A8" w:rsidP="008823A8">
      <w:pPr>
        <w:pStyle w:val="a4"/>
        <w:shd w:val="clear" w:color="auto" w:fill="FFFFFF"/>
        <w:spacing w:before="120" w:after="120"/>
        <w:ind w:left="567"/>
        <w:jc w:val="both"/>
        <w:rPr>
          <w:rFonts w:ascii="Times New Roman" w:hAnsi="Times New Roman" w:cs="Times New Roman"/>
          <w:sz w:val="24"/>
          <w:szCs w:val="24"/>
          <w:lang w:val="uz-Cyrl-UZ"/>
        </w:rPr>
      </w:pPr>
    </w:p>
    <w:p w:rsidR="000B3067" w:rsidRDefault="001D168E" w:rsidP="001D168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1D168E">
        <w:rPr>
          <w:rFonts w:ascii="Times New Roman" w:hAnsi="Times New Roman" w:cs="Times New Roman"/>
          <w:sz w:val="24"/>
          <w:szCs w:val="24"/>
          <w:lang w:val="uz-Cyrl-UZ"/>
        </w:rPr>
        <w:t>узатув кенгашининг аъзолари</w:t>
      </w:r>
      <w:r>
        <w:rPr>
          <w:rFonts w:ascii="Times New Roman" w:hAnsi="Times New Roman" w:cs="Times New Roman"/>
          <w:sz w:val="24"/>
          <w:szCs w:val="24"/>
          <w:lang w:val="uz-Cyrl-UZ"/>
        </w:rPr>
        <w:t xml:space="preserve"> </w:t>
      </w:r>
      <w:r w:rsidRPr="001D168E">
        <w:rPr>
          <w:rFonts w:ascii="Times New Roman" w:hAnsi="Times New Roman" w:cs="Times New Roman"/>
          <w:sz w:val="24"/>
          <w:szCs w:val="24"/>
          <w:lang w:val="uz-Cyrl-UZ"/>
        </w:rPr>
        <w:t xml:space="preserve"> ўз ҳуқуқларини амалга оширишда в</w:t>
      </w:r>
      <w:r>
        <w:rPr>
          <w:rFonts w:ascii="Times New Roman" w:hAnsi="Times New Roman" w:cs="Times New Roman"/>
          <w:sz w:val="24"/>
          <w:szCs w:val="24"/>
          <w:lang w:val="uz-Cyrl-UZ"/>
        </w:rPr>
        <w:t>а ўз мажбуриятларини бажаришда Ж</w:t>
      </w:r>
      <w:r w:rsidRPr="001D168E">
        <w:rPr>
          <w:rFonts w:ascii="Times New Roman" w:hAnsi="Times New Roman" w:cs="Times New Roman"/>
          <w:sz w:val="24"/>
          <w:szCs w:val="24"/>
          <w:lang w:val="uz-Cyrl-UZ"/>
        </w:rPr>
        <w:t>амиятнин</w:t>
      </w:r>
      <w:r>
        <w:rPr>
          <w:rFonts w:ascii="Times New Roman" w:hAnsi="Times New Roman" w:cs="Times New Roman"/>
          <w:sz w:val="24"/>
          <w:szCs w:val="24"/>
          <w:lang w:val="uz-Cyrl-UZ"/>
        </w:rPr>
        <w:t>г манфаатларини кўзлаб иш тутишлари</w:t>
      </w:r>
      <w:r w:rsidR="000B3067">
        <w:rPr>
          <w:rFonts w:ascii="Times New Roman" w:hAnsi="Times New Roman" w:cs="Times New Roman"/>
          <w:sz w:val="24"/>
          <w:szCs w:val="24"/>
          <w:lang w:val="uz-Cyrl-UZ"/>
        </w:rPr>
        <w:t xml:space="preserve"> лозим</w:t>
      </w:r>
      <w:r>
        <w:rPr>
          <w:rFonts w:ascii="Times New Roman" w:hAnsi="Times New Roman" w:cs="Times New Roman"/>
          <w:sz w:val="24"/>
          <w:szCs w:val="24"/>
          <w:lang w:val="uz-Cyrl-UZ"/>
        </w:rPr>
        <w:t xml:space="preserve"> ва Жамият</w:t>
      </w:r>
      <w:r w:rsidR="00BA3FF0">
        <w:rPr>
          <w:rFonts w:ascii="Times New Roman" w:hAnsi="Times New Roman" w:cs="Times New Roman"/>
          <w:sz w:val="24"/>
          <w:szCs w:val="24"/>
          <w:lang w:val="uz-Cyrl-UZ"/>
        </w:rPr>
        <w:t xml:space="preserve"> олдида қонунчиликка ва Жамият у</w:t>
      </w:r>
      <w:r>
        <w:rPr>
          <w:rFonts w:ascii="Times New Roman" w:hAnsi="Times New Roman" w:cs="Times New Roman"/>
          <w:sz w:val="24"/>
          <w:szCs w:val="24"/>
          <w:lang w:val="uz-Cyrl-UZ"/>
        </w:rPr>
        <w:t xml:space="preserve">ставига мувофиқ </w:t>
      </w:r>
      <w:r w:rsidRPr="001D168E">
        <w:rPr>
          <w:rFonts w:ascii="Times New Roman" w:hAnsi="Times New Roman" w:cs="Times New Roman"/>
          <w:sz w:val="24"/>
          <w:szCs w:val="24"/>
          <w:lang w:val="uz-Cyrl-UZ"/>
        </w:rPr>
        <w:t>жавоб</w:t>
      </w:r>
      <w:r w:rsidR="000B3067">
        <w:rPr>
          <w:rFonts w:ascii="Times New Roman" w:hAnsi="Times New Roman" w:cs="Times New Roman"/>
          <w:sz w:val="24"/>
          <w:szCs w:val="24"/>
          <w:lang w:val="uz-Cyrl-UZ"/>
        </w:rPr>
        <w:t>гар</w:t>
      </w:r>
      <w:r w:rsidR="001B5EA0">
        <w:rPr>
          <w:rFonts w:ascii="Times New Roman" w:hAnsi="Times New Roman" w:cs="Times New Roman"/>
          <w:sz w:val="24"/>
          <w:szCs w:val="24"/>
          <w:lang w:val="uz-Cyrl-UZ"/>
        </w:rPr>
        <w:t xml:space="preserve"> бўладилар</w:t>
      </w:r>
      <w:r w:rsidRPr="001D168E">
        <w:rPr>
          <w:rFonts w:ascii="Times New Roman" w:hAnsi="Times New Roman" w:cs="Times New Roman"/>
          <w:sz w:val="24"/>
          <w:szCs w:val="24"/>
          <w:lang w:val="uz-Cyrl-UZ"/>
        </w:rPr>
        <w:t>.</w:t>
      </w:r>
    </w:p>
    <w:p w:rsidR="00063129" w:rsidRPr="00063129" w:rsidRDefault="001D168E" w:rsidP="00063129">
      <w:pPr>
        <w:pStyle w:val="a4"/>
        <w:numPr>
          <w:ilvl w:val="0"/>
          <w:numId w:val="3"/>
        </w:numPr>
        <w:spacing w:before="120" w:after="120"/>
        <w:ind w:left="0" w:firstLine="993"/>
        <w:jc w:val="both"/>
        <w:rPr>
          <w:rFonts w:ascii="Times New Roman" w:hAnsi="Times New Roman" w:cs="Times New Roman"/>
          <w:sz w:val="24"/>
          <w:szCs w:val="24"/>
          <w:lang w:val="uz-Cyrl-UZ"/>
        </w:rPr>
      </w:pPr>
      <w:r w:rsidRPr="001D168E">
        <w:rPr>
          <w:rFonts w:ascii="Times New Roman" w:hAnsi="Times New Roman" w:cs="Times New Roman"/>
          <w:sz w:val="24"/>
          <w:szCs w:val="24"/>
          <w:lang w:val="uz-Cyrl-UZ"/>
        </w:rPr>
        <w:t xml:space="preserve"> </w:t>
      </w:r>
      <w:r w:rsidR="00063129" w:rsidRPr="00063129">
        <w:rPr>
          <w:rFonts w:ascii="Times New Roman" w:hAnsi="Times New Roman" w:cs="Times New Roman"/>
          <w:sz w:val="24"/>
          <w:szCs w:val="24"/>
          <w:lang w:val="uz-Cyrl-UZ"/>
        </w:rPr>
        <w:t>Агар бир нечта</w:t>
      </w:r>
      <w:r w:rsidR="00063129">
        <w:rPr>
          <w:rFonts w:ascii="Times New Roman" w:hAnsi="Times New Roman" w:cs="Times New Roman"/>
          <w:sz w:val="24"/>
          <w:szCs w:val="24"/>
          <w:lang w:val="uz-Cyrl-UZ"/>
        </w:rPr>
        <w:t xml:space="preserve"> шахс жавобгар бўлса, уларнинг Ж</w:t>
      </w:r>
      <w:r w:rsidR="00063129" w:rsidRPr="00063129">
        <w:rPr>
          <w:rFonts w:ascii="Times New Roman" w:hAnsi="Times New Roman" w:cs="Times New Roman"/>
          <w:sz w:val="24"/>
          <w:szCs w:val="24"/>
          <w:lang w:val="uz-Cyrl-UZ"/>
        </w:rPr>
        <w:t>амият олдидаги жавобгарлиги солидар жавобгарлик бўлади.</w:t>
      </w:r>
    </w:p>
    <w:p w:rsidR="0068205A" w:rsidRPr="0068205A" w:rsidRDefault="0068205A" w:rsidP="0068205A">
      <w:pPr>
        <w:pStyle w:val="a4"/>
        <w:numPr>
          <w:ilvl w:val="0"/>
          <w:numId w:val="3"/>
        </w:numPr>
        <w:spacing w:before="120" w:after="120"/>
        <w:ind w:left="0" w:firstLine="993"/>
        <w:jc w:val="both"/>
        <w:rPr>
          <w:rFonts w:ascii="Times New Roman" w:hAnsi="Times New Roman" w:cs="Times New Roman"/>
          <w:sz w:val="24"/>
          <w:szCs w:val="24"/>
          <w:lang w:val="uz-Cyrl-UZ"/>
        </w:rPr>
      </w:pPr>
      <w:r w:rsidRPr="0068205A">
        <w:rPr>
          <w:rFonts w:ascii="Times New Roman" w:hAnsi="Times New Roman" w:cs="Times New Roman"/>
          <w:sz w:val="24"/>
          <w:szCs w:val="24"/>
          <w:lang w:val="uz-Cyrl-UZ"/>
        </w:rPr>
        <w:t xml:space="preserve">Жамиятга зарар етказилишига сабаб бўлган қарорга овоз беришда иштирок этмаган ёки ушбу қарорга қарши овоз берган Жамият Кузатув кенгаши аъзолари жавобгар бўлмайдилар,  Ўзбекистон Республикасининг «Акциядорлик жамиятлари ва акциядорларнинг ҳуқуқларини ҳимоя қилиш тўғрисида»ги Қонунининг 90-моддасида белгиланган ҳолатлар – бундан мустасно. </w:t>
      </w:r>
    </w:p>
    <w:p w:rsidR="001D168E" w:rsidRDefault="004F7DB2" w:rsidP="00FB1AAD">
      <w:pPr>
        <w:pStyle w:val="a4"/>
        <w:numPr>
          <w:ilvl w:val="0"/>
          <w:numId w:val="3"/>
        </w:numPr>
        <w:spacing w:before="120" w:after="120"/>
        <w:ind w:left="0" w:firstLine="993"/>
        <w:jc w:val="both"/>
        <w:rPr>
          <w:rFonts w:ascii="Times New Roman" w:hAnsi="Times New Roman" w:cs="Times New Roman"/>
          <w:sz w:val="24"/>
          <w:szCs w:val="24"/>
          <w:lang w:val="uz-Cyrl-UZ"/>
        </w:rPr>
      </w:pPr>
      <w:r w:rsidRPr="004F7DB2">
        <w:rPr>
          <w:rFonts w:ascii="Times New Roman" w:hAnsi="Times New Roman" w:cs="Times New Roman"/>
          <w:sz w:val="24"/>
          <w:szCs w:val="24"/>
          <w:lang w:val="uz-Cyrl-UZ"/>
        </w:rPr>
        <w:t xml:space="preserve">Жамият ёки </w:t>
      </w:r>
      <w:r>
        <w:rPr>
          <w:rFonts w:ascii="Times New Roman" w:hAnsi="Times New Roman" w:cs="Times New Roman"/>
          <w:sz w:val="24"/>
          <w:szCs w:val="24"/>
          <w:lang w:val="uz-Cyrl-UZ"/>
        </w:rPr>
        <w:t>акциядор (акциядорлар) Ж</w:t>
      </w:r>
      <w:r w:rsidRPr="004F7DB2">
        <w:rPr>
          <w:rFonts w:ascii="Times New Roman" w:hAnsi="Times New Roman" w:cs="Times New Roman"/>
          <w:sz w:val="24"/>
          <w:szCs w:val="24"/>
          <w:lang w:val="uz-Cyrl-UZ"/>
        </w:rPr>
        <w:t>амиятга етказилган зарарларнинг ўрнини қоплаш</w:t>
      </w:r>
      <w:r>
        <w:rPr>
          <w:rFonts w:ascii="Times New Roman" w:hAnsi="Times New Roman" w:cs="Times New Roman"/>
          <w:sz w:val="24"/>
          <w:szCs w:val="24"/>
          <w:lang w:val="uz-Cyrl-UZ"/>
        </w:rPr>
        <w:t xml:space="preserve"> тўғрисидаги даъво билан К</w:t>
      </w:r>
      <w:r w:rsidRPr="004F7DB2">
        <w:rPr>
          <w:rFonts w:ascii="Times New Roman" w:hAnsi="Times New Roman" w:cs="Times New Roman"/>
          <w:sz w:val="24"/>
          <w:szCs w:val="24"/>
          <w:lang w:val="uz-Cyrl-UZ"/>
        </w:rPr>
        <w:t>узатув кенгаши аъзоси устидан судга мурожаат қилишга ҳақли</w:t>
      </w:r>
      <w:r>
        <w:rPr>
          <w:rFonts w:ascii="Times New Roman" w:hAnsi="Times New Roman" w:cs="Times New Roman"/>
          <w:sz w:val="24"/>
          <w:szCs w:val="24"/>
          <w:lang w:val="uz-Cyrl-UZ"/>
        </w:rPr>
        <w:t>.</w:t>
      </w:r>
    </w:p>
    <w:p w:rsidR="00510481" w:rsidRPr="00510481" w:rsidRDefault="00510481" w:rsidP="00510481">
      <w:pPr>
        <w:spacing w:before="120" w:after="120"/>
        <w:jc w:val="both"/>
        <w:rPr>
          <w:rFonts w:ascii="Times New Roman" w:hAnsi="Times New Roman" w:cs="Times New Roman"/>
          <w:sz w:val="24"/>
          <w:szCs w:val="24"/>
          <w:lang w:val="uz-Cyrl-UZ"/>
        </w:rPr>
      </w:pPr>
    </w:p>
    <w:p w:rsidR="00510481" w:rsidRDefault="00510481" w:rsidP="00510481">
      <w:pPr>
        <w:pStyle w:val="a4"/>
        <w:numPr>
          <w:ilvl w:val="0"/>
          <w:numId w:val="7"/>
        </w:numPr>
        <w:spacing w:before="120" w:after="120"/>
        <w:jc w:val="center"/>
        <w:rPr>
          <w:rFonts w:ascii="Times New Roman" w:hAnsi="Times New Roman" w:cs="Times New Roman"/>
          <w:b/>
          <w:sz w:val="28"/>
          <w:szCs w:val="28"/>
          <w:lang w:val="uz-Cyrl-UZ"/>
        </w:rPr>
      </w:pPr>
      <w:r w:rsidRPr="00510481">
        <w:rPr>
          <w:rFonts w:ascii="Times New Roman" w:hAnsi="Times New Roman" w:cs="Times New Roman"/>
          <w:b/>
          <w:sz w:val="28"/>
          <w:szCs w:val="28"/>
          <w:lang w:val="uz-Cyrl-UZ"/>
        </w:rPr>
        <w:t>ЯКУНИЙ ҚОИДАЛАР</w:t>
      </w:r>
    </w:p>
    <w:p w:rsidR="00DD3A75" w:rsidRPr="00510481" w:rsidRDefault="00DD3A75" w:rsidP="00DD3A75">
      <w:pPr>
        <w:pStyle w:val="a4"/>
        <w:spacing w:before="120" w:after="120"/>
        <w:rPr>
          <w:rFonts w:ascii="Times New Roman" w:hAnsi="Times New Roman" w:cs="Times New Roman"/>
          <w:b/>
          <w:sz w:val="28"/>
          <w:szCs w:val="28"/>
          <w:lang w:val="uz-Cyrl-UZ"/>
        </w:rPr>
      </w:pPr>
    </w:p>
    <w:p w:rsidR="00FC2C26" w:rsidRPr="00FC2C26" w:rsidRDefault="00FC2C26" w:rsidP="00FC2C26">
      <w:pPr>
        <w:pStyle w:val="a4"/>
        <w:numPr>
          <w:ilvl w:val="0"/>
          <w:numId w:val="3"/>
        </w:numPr>
        <w:spacing w:before="120" w:after="120"/>
        <w:ind w:left="0" w:firstLine="993"/>
        <w:jc w:val="both"/>
        <w:rPr>
          <w:rFonts w:ascii="Times New Roman" w:hAnsi="Times New Roman" w:cs="Times New Roman"/>
          <w:sz w:val="24"/>
          <w:szCs w:val="24"/>
          <w:lang w:val="uz-Cyrl-UZ"/>
        </w:rPr>
      </w:pPr>
      <w:r w:rsidRPr="00FC2C26">
        <w:rPr>
          <w:rFonts w:ascii="Times New Roman" w:hAnsi="Times New Roman" w:cs="Times New Roman"/>
          <w:sz w:val="24"/>
          <w:szCs w:val="24"/>
          <w:lang w:val="uz-Cyrl-UZ"/>
        </w:rPr>
        <w:t xml:space="preserve">Кузатув кенгаши аъзоларини зарур материаллар билан таъминлаш, шунингдек акциядорлар ва инвесторлар билан ўзаро муносабатлари учун жавобгар – </w:t>
      </w:r>
      <w:r w:rsidR="004B172C">
        <w:rPr>
          <w:rFonts w:ascii="Times New Roman" w:hAnsi="Times New Roman" w:cs="Times New Roman"/>
          <w:sz w:val="24"/>
          <w:szCs w:val="24"/>
          <w:lang w:val="uz-Cyrl-UZ"/>
        </w:rPr>
        <w:t>а</w:t>
      </w:r>
      <w:r w:rsidRPr="00FC2C26">
        <w:rPr>
          <w:rFonts w:ascii="Times New Roman" w:hAnsi="Times New Roman" w:cs="Times New Roman"/>
          <w:sz w:val="24"/>
          <w:szCs w:val="24"/>
          <w:lang w:val="uz-Cyrl-UZ"/>
        </w:rPr>
        <w:t>кциядорлар</w:t>
      </w:r>
      <w:r>
        <w:rPr>
          <w:rFonts w:ascii="Times New Roman" w:hAnsi="Times New Roman" w:cs="Times New Roman"/>
          <w:sz w:val="24"/>
          <w:szCs w:val="24"/>
          <w:lang w:val="uz-Cyrl-UZ"/>
        </w:rPr>
        <w:t xml:space="preserve"> билан корпоратив муносабатлар Б</w:t>
      </w:r>
      <w:r w:rsidRPr="00FC2C26">
        <w:rPr>
          <w:rFonts w:ascii="Times New Roman" w:hAnsi="Times New Roman" w:cs="Times New Roman"/>
          <w:sz w:val="24"/>
          <w:szCs w:val="24"/>
          <w:lang w:val="uz-Cyrl-UZ"/>
        </w:rPr>
        <w:t>ошқармаси (бўлими) ёки қимматл</w:t>
      </w:r>
      <w:r>
        <w:rPr>
          <w:rFonts w:ascii="Times New Roman" w:hAnsi="Times New Roman" w:cs="Times New Roman"/>
          <w:sz w:val="24"/>
          <w:szCs w:val="24"/>
          <w:lang w:val="uz-Cyrl-UZ"/>
        </w:rPr>
        <w:t>и қоғозлар бўйича мутахассис ёҳуд</w:t>
      </w:r>
      <w:r w:rsidRPr="00FC2C26">
        <w:rPr>
          <w:rFonts w:ascii="Times New Roman" w:hAnsi="Times New Roman" w:cs="Times New Roman"/>
          <w:sz w:val="24"/>
          <w:szCs w:val="24"/>
          <w:lang w:val="uz-Cyrl-UZ"/>
        </w:rPr>
        <w:t xml:space="preserve"> корпоратив котиб саналади. </w:t>
      </w:r>
    </w:p>
    <w:p w:rsidR="00FC2C26" w:rsidRPr="00FC2C26" w:rsidRDefault="00FC2C26" w:rsidP="00FC2C26">
      <w:pPr>
        <w:pStyle w:val="a4"/>
        <w:numPr>
          <w:ilvl w:val="0"/>
          <w:numId w:val="3"/>
        </w:numPr>
        <w:spacing w:before="120" w:after="120"/>
        <w:ind w:left="0" w:firstLine="993"/>
        <w:jc w:val="both"/>
        <w:rPr>
          <w:rFonts w:ascii="Times New Roman" w:hAnsi="Times New Roman" w:cs="Times New Roman"/>
          <w:sz w:val="24"/>
          <w:szCs w:val="24"/>
          <w:lang w:val="uz-Cyrl-UZ"/>
        </w:rPr>
      </w:pPr>
      <w:r w:rsidRPr="00FC2C26">
        <w:rPr>
          <w:rFonts w:ascii="Times New Roman" w:hAnsi="Times New Roman" w:cs="Times New Roman"/>
          <w:sz w:val="24"/>
          <w:szCs w:val="24"/>
          <w:lang w:val="uz-Cyrl-UZ"/>
        </w:rPr>
        <w:lastRenderedPageBreak/>
        <w:t xml:space="preserve">Мазкур Низом талабларининг бузилишида айбдор бўлган шахслар белгиланган тартибда жавобгарликка эга бўладилар. </w:t>
      </w:r>
    </w:p>
    <w:p w:rsidR="00FC2C26" w:rsidRPr="00FC2C26" w:rsidRDefault="00FC2C26" w:rsidP="00FC2C26">
      <w:pPr>
        <w:pStyle w:val="a4"/>
        <w:numPr>
          <w:ilvl w:val="0"/>
          <w:numId w:val="3"/>
        </w:numPr>
        <w:spacing w:before="120" w:after="120"/>
        <w:ind w:left="0" w:firstLine="993"/>
        <w:jc w:val="both"/>
        <w:rPr>
          <w:rFonts w:ascii="Times New Roman" w:hAnsi="Times New Roman" w:cs="Times New Roman"/>
          <w:sz w:val="24"/>
          <w:szCs w:val="24"/>
          <w:lang w:val="uz-Cyrl-UZ"/>
        </w:rPr>
      </w:pPr>
      <w:r w:rsidRPr="00FC2C26">
        <w:rPr>
          <w:rFonts w:ascii="Times New Roman" w:hAnsi="Times New Roman" w:cs="Times New Roman"/>
          <w:sz w:val="24"/>
          <w:szCs w:val="24"/>
          <w:lang w:val="uz-Cyrl-UZ"/>
        </w:rPr>
        <w:t xml:space="preserve">Агар мазкур Низомнинг алоҳида моддалари Республикаси Ўзбекистоннинг амалдаги қонунчилиги ва/ёки Жамият Уставига зид келган тақдирда, унда ушбу моддалар ўз кучини йўқотади ва унинг мазкур моддалар билан тартибга солинадиган қисмида, мазкур Низомга тегишли ўзгартиришлар киритилгунга қадар, Республикаси Ўзбекистоннинг амалдаги қонунчилиги ва/ёки Жамият Устави нормаларига амал қилиш керак. </w:t>
      </w:r>
    </w:p>
    <w:p w:rsidR="009A538B" w:rsidRPr="009A538B" w:rsidRDefault="009A538B" w:rsidP="009A538B">
      <w:pPr>
        <w:spacing w:before="120" w:after="120"/>
        <w:jc w:val="center"/>
        <w:rPr>
          <w:rFonts w:ascii="Times New Roman" w:hAnsi="Times New Roman" w:cs="Times New Roman"/>
          <w:b/>
          <w:sz w:val="28"/>
          <w:szCs w:val="28"/>
          <w:lang w:val="uz-Cyrl-UZ"/>
        </w:rPr>
      </w:pPr>
    </w:p>
    <w:sectPr w:rsidR="009A538B" w:rsidRPr="009A538B" w:rsidSect="008E65CF">
      <w:headerReference w:type="even" r:id="rId9"/>
      <w:headerReference w:type="default" r:id="rId10"/>
      <w:footerReference w:type="default" r:id="rId11"/>
      <w:type w:val="continuous"/>
      <w:pgSz w:w="11906" w:h="16838" w:code="9"/>
      <w:pgMar w:top="1134" w:right="850" w:bottom="851" w:left="1701" w:header="284" w:footer="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EC" w:rsidRDefault="00142EEC" w:rsidP="00F431DB">
      <w:r>
        <w:separator/>
      </w:r>
    </w:p>
  </w:endnote>
  <w:endnote w:type="continuationSeparator" w:id="0">
    <w:p w:rsidR="00142EEC" w:rsidRDefault="00142EEC" w:rsidP="00F4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70"/>
      <w:gridCol w:w="1015"/>
    </w:tblGrid>
    <w:tr w:rsidR="00197575" w:rsidTr="00197575">
      <w:trPr>
        <w:trHeight w:hRule="exact" w:val="115"/>
        <w:jc w:val="center"/>
      </w:trPr>
      <w:tc>
        <w:tcPr>
          <w:tcW w:w="8364" w:type="dxa"/>
          <w:shd w:val="clear" w:color="auto" w:fill="5B9BD5" w:themeFill="accent1"/>
          <w:tcMar>
            <w:top w:w="0" w:type="dxa"/>
            <w:bottom w:w="0" w:type="dxa"/>
          </w:tcMar>
        </w:tcPr>
        <w:p w:rsidR="00197575" w:rsidRDefault="00197575">
          <w:pPr>
            <w:pStyle w:val="a6"/>
            <w:tabs>
              <w:tab w:val="clear" w:pos="4677"/>
              <w:tab w:val="clear" w:pos="9355"/>
            </w:tabs>
            <w:rPr>
              <w:caps/>
              <w:sz w:val="18"/>
            </w:rPr>
          </w:pPr>
        </w:p>
      </w:tc>
      <w:tc>
        <w:tcPr>
          <w:tcW w:w="991" w:type="dxa"/>
          <w:shd w:val="clear" w:color="auto" w:fill="5B9BD5" w:themeFill="accent1"/>
          <w:tcMar>
            <w:top w:w="0" w:type="dxa"/>
            <w:bottom w:w="0" w:type="dxa"/>
          </w:tcMar>
        </w:tcPr>
        <w:p w:rsidR="00197575" w:rsidRDefault="00197575">
          <w:pPr>
            <w:pStyle w:val="a6"/>
            <w:tabs>
              <w:tab w:val="clear" w:pos="4677"/>
              <w:tab w:val="clear" w:pos="9355"/>
            </w:tabs>
            <w:jc w:val="right"/>
            <w:rPr>
              <w:caps/>
              <w:sz w:val="18"/>
            </w:rPr>
          </w:pPr>
        </w:p>
      </w:tc>
    </w:tr>
    <w:tr w:rsidR="00197575" w:rsidTr="00197575">
      <w:trPr>
        <w:jc w:val="center"/>
      </w:trPr>
      <w:sdt>
        <w:sdtPr>
          <w:rPr>
            <w:rFonts w:eastAsia="Times New Roman"/>
            <w:b/>
            <w:i/>
            <w:color w:val="5B9BD5" w:themeColor="accent1"/>
            <w:sz w:val="20"/>
            <w:szCs w:val="20"/>
            <w:lang w:eastAsia="ru-RU"/>
          </w:rPr>
          <w:alias w:val="Автор"/>
          <w:tag w:val=""/>
          <w:id w:val="1534151868"/>
          <w:placeholder>
            <w:docPart w:val="E7F0EE4917574D47A48A1AADE43ACCBA"/>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8364" w:type="dxa"/>
              <w:shd w:val="clear" w:color="auto" w:fill="auto"/>
              <w:vAlign w:val="center"/>
            </w:tcPr>
            <w:p w:rsidR="00197575" w:rsidRDefault="00DD3A75" w:rsidP="00DD3A75">
              <w:pPr>
                <w:pStyle w:val="a8"/>
                <w:tabs>
                  <w:tab w:val="clear" w:pos="4677"/>
                  <w:tab w:val="clear" w:pos="9355"/>
                </w:tabs>
                <w:rPr>
                  <w:caps/>
                  <w:color w:val="808080" w:themeColor="background1" w:themeShade="80"/>
                  <w:sz w:val="18"/>
                  <w:szCs w:val="18"/>
                </w:rPr>
              </w:pPr>
              <w:r>
                <w:rPr>
                  <w:rStyle w:val="ac"/>
                </w:rPr>
                <w:t>[Автор]</w:t>
              </w:r>
            </w:p>
          </w:tc>
        </w:sdtContent>
      </w:sdt>
      <w:tc>
        <w:tcPr>
          <w:tcW w:w="991" w:type="dxa"/>
          <w:shd w:val="clear" w:color="auto" w:fill="auto"/>
          <w:vAlign w:val="center"/>
        </w:tcPr>
        <w:p w:rsidR="00197575" w:rsidRDefault="00197575">
          <w:pPr>
            <w:pStyle w:val="a8"/>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C38F2">
            <w:rPr>
              <w:caps/>
              <w:noProof/>
              <w:color w:val="808080" w:themeColor="background1" w:themeShade="80"/>
              <w:sz w:val="18"/>
              <w:szCs w:val="18"/>
            </w:rPr>
            <w:t>3</w:t>
          </w:r>
          <w:r>
            <w:rPr>
              <w:caps/>
              <w:color w:val="808080" w:themeColor="background1" w:themeShade="80"/>
              <w:sz w:val="18"/>
              <w:szCs w:val="18"/>
            </w:rPr>
            <w:fldChar w:fldCharType="end"/>
          </w:r>
        </w:p>
      </w:tc>
    </w:tr>
  </w:tbl>
  <w:p w:rsidR="00197575" w:rsidRDefault="001975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EC" w:rsidRDefault="00142EEC" w:rsidP="00F431DB">
      <w:r>
        <w:separator/>
      </w:r>
    </w:p>
  </w:footnote>
  <w:footnote w:type="continuationSeparator" w:id="0">
    <w:p w:rsidR="00142EEC" w:rsidRDefault="00142EEC" w:rsidP="00F43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2E04C3E287C849B0B8E446F73B81B61B"/>
      </w:placeholder>
      <w:temporary/>
      <w:showingPlcHdr/>
    </w:sdtPr>
    <w:sdtEndPr/>
    <w:sdtContent>
      <w:p w:rsidR="00F431DB" w:rsidRDefault="00F431DB">
        <w:pPr>
          <w:pStyle w:val="a6"/>
        </w:pPr>
        <w:r>
          <w:t>[Введите текст]</w:t>
        </w:r>
      </w:p>
    </w:sdtContent>
  </w:sdt>
  <w:p w:rsidR="00F431DB" w:rsidRDefault="00F431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DB" w:rsidRPr="00E34403" w:rsidRDefault="00F431DB" w:rsidP="00F431DB">
    <w:pPr>
      <w:pStyle w:val="a5"/>
      <w:spacing w:before="120" w:after="120"/>
      <w:contextualSpacing/>
      <w:jc w:val="center"/>
      <w:rPr>
        <w:rFonts w:eastAsia="Times New Roman"/>
        <w:b/>
        <w:color w:val="5B9BD5" w:themeColor="accent1"/>
        <w:sz w:val="20"/>
        <w:szCs w:val="20"/>
        <w:lang w:eastAsia="ru-RU"/>
      </w:rPr>
    </w:pPr>
    <w:r w:rsidRPr="00E34403">
      <w:rPr>
        <w:rFonts w:eastAsia="Times New Roman"/>
        <w:b/>
        <w:color w:val="5B9BD5" w:themeColor="accent1"/>
        <w:sz w:val="20"/>
        <w:szCs w:val="20"/>
        <w:lang w:eastAsia="ru-RU"/>
      </w:rPr>
      <w:t>«</w:t>
    </w:r>
    <w:proofErr w:type="spellStart"/>
    <w:r w:rsidRPr="00E34403">
      <w:rPr>
        <w:rFonts w:eastAsia="Times New Roman"/>
        <w:b/>
        <w:color w:val="5B9BD5" w:themeColor="accent1"/>
        <w:sz w:val="20"/>
        <w:szCs w:val="20"/>
        <w:lang w:eastAsia="ru-RU"/>
      </w:rPr>
      <w:t>Ўзбекгидроэнергоқурилиш</w:t>
    </w:r>
    <w:proofErr w:type="spellEnd"/>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акциядорлик</w:t>
    </w:r>
    <w:proofErr w:type="spellEnd"/>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жамияти</w:t>
    </w:r>
    <w:proofErr w:type="spellEnd"/>
    <w:r w:rsidRPr="00E34403">
      <w:rPr>
        <w:rFonts w:eastAsia="Times New Roman"/>
        <w:b/>
        <w:color w:val="5B9BD5" w:themeColor="accent1"/>
        <w:sz w:val="20"/>
        <w:szCs w:val="20"/>
        <w:lang w:eastAsia="ru-RU"/>
      </w:rPr>
      <w:t xml:space="preserve"> </w:t>
    </w:r>
  </w:p>
  <w:p w:rsidR="00F431DB" w:rsidRPr="00E34403" w:rsidRDefault="00F431DB" w:rsidP="00F431DB">
    <w:pPr>
      <w:pStyle w:val="a5"/>
      <w:spacing w:before="120" w:after="120"/>
      <w:contextualSpacing/>
      <w:jc w:val="center"/>
      <w:rPr>
        <w:rFonts w:eastAsia="Times New Roman"/>
        <w:b/>
        <w:color w:val="5B9BD5" w:themeColor="accent1"/>
        <w:sz w:val="20"/>
        <w:szCs w:val="20"/>
        <w:lang w:val="uz-Cyrl-UZ" w:eastAsia="ru-RU"/>
      </w:rPr>
    </w:pPr>
    <w:r>
      <w:rPr>
        <w:rFonts w:eastAsia="Times New Roman"/>
        <w:b/>
        <w:color w:val="5B9BD5" w:themeColor="accent1"/>
        <w:sz w:val="20"/>
        <w:szCs w:val="20"/>
        <w:lang w:val="uz-Cyrl-UZ" w:eastAsia="ru-RU"/>
      </w:rPr>
      <w:t>КУЗАТУВ КЕНГАШИ ТЎҒРИСИДАГИ НИЗОМ</w:t>
    </w:r>
  </w:p>
  <w:p w:rsidR="00F431DB" w:rsidRDefault="00F431DB" w:rsidP="00F431DB">
    <w:pPr>
      <w:pStyle w:val="a5"/>
      <w:spacing w:before="120" w:after="120"/>
      <w:contextualSpacing/>
      <w:jc w:val="center"/>
    </w:pPr>
    <w:r>
      <w:rPr>
        <w:noProof/>
        <w:lang w:eastAsia="ru-RU"/>
      </w:rPr>
      <mc:AlternateContent>
        <mc:Choice Requires="wps">
          <w:drawing>
            <wp:anchor distT="0" distB="0" distL="114300" distR="114300" simplePos="0" relativeHeight="251659264" behindDoc="0" locked="0" layoutInCell="1" allowOverlap="1" wp14:anchorId="5B3E72CC" wp14:editId="05C6E995">
              <wp:simplePos x="0" y="0"/>
              <wp:positionH relativeFrom="margin">
                <wp:align>left</wp:align>
              </wp:positionH>
              <wp:positionV relativeFrom="paragraph">
                <wp:posOffset>23144</wp:posOffset>
              </wp:positionV>
              <wp:extent cx="6158646" cy="45719"/>
              <wp:effectExtent l="0" t="0" r="13970" b="12065"/>
              <wp:wrapNone/>
              <wp:docPr id="2" name="Прямоугольник 2"/>
              <wp:cNvGraphicFramePr/>
              <a:graphic xmlns:a="http://schemas.openxmlformats.org/drawingml/2006/main">
                <a:graphicData uri="http://schemas.microsoft.com/office/word/2010/wordprocessingShape">
                  <wps:wsp>
                    <wps:cNvSpPr/>
                    <wps:spPr>
                      <a:xfrm flipV="1">
                        <a:off x="0" y="0"/>
                        <a:ext cx="615864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C3A85E" id="Прямоугольник 2" o:spid="_x0000_s1026" style="position:absolute;margin-left:0;margin-top:1.8pt;width:484.95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" fillcolor="#5b9bd5 [3204]" strokecolor="#1f4d78 [1604]" strokeweight="1pt">
              <w10:wrap anchorx="margin"/>
            </v:rect>
          </w:pict>
        </mc:Fallback>
      </mc:AlternateContent>
    </w:r>
  </w:p>
  <w:p w:rsidR="00F431DB" w:rsidRDefault="00F431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47F"/>
    <w:multiLevelType w:val="hybridMultilevel"/>
    <w:tmpl w:val="44F606E2"/>
    <w:lvl w:ilvl="0" w:tplc="7F78A8C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249E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42F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69C8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22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414E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99D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2282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AA7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335CE4"/>
    <w:multiLevelType w:val="hybridMultilevel"/>
    <w:tmpl w:val="DB62C79C"/>
    <w:lvl w:ilvl="0" w:tplc="32E61CBE">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D91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ABF5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4B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2FD6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43D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6FA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D8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498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2B59E1"/>
    <w:multiLevelType w:val="hybridMultilevel"/>
    <w:tmpl w:val="B914CDF8"/>
    <w:lvl w:ilvl="0" w:tplc="2854674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0AC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D2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EB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050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4FC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4EC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7A9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CA3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0A270E"/>
    <w:multiLevelType w:val="hybridMultilevel"/>
    <w:tmpl w:val="DA98AD6A"/>
    <w:lvl w:ilvl="0" w:tplc="5E68465E">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B898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90BE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444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6CE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26D5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4212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3E7D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B202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D78647D"/>
    <w:multiLevelType w:val="hybridMultilevel"/>
    <w:tmpl w:val="940625E2"/>
    <w:lvl w:ilvl="0" w:tplc="CCC42348">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7FF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643C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54D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66BE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6509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C4D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85EB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452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012890"/>
    <w:multiLevelType w:val="hybridMultilevel"/>
    <w:tmpl w:val="B50C1BB0"/>
    <w:lvl w:ilvl="0" w:tplc="9A4CE1FC">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1ED5AE">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81B4E">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EC24">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8351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E1704">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A551E">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E8BBE">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1E06">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5F5670"/>
    <w:multiLevelType w:val="hybridMultilevel"/>
    <w:tmpl w:val="A95CA05A"/>
    <w:lvl w:ilvl="0" w:tplc="2DDCB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2166E">
      <w:start w:val="43"/>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631D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661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E75F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0166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C0A7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34C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981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7890BA2"/>
    <w:multiLevelType w:val="hybridMultilevel"/>
    <w:tmpl w:val="082E0F1C"/>
    <w:lvl w:ilvl="0" w:tplc="FD703E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74F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84ECC">
      <w:start w:val="1"/>
      <w:numFmt w:val="bullet"/>
      <w:lvlText w:val="▪"/>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6A8AC">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EB3C">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DF86">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E07F2">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3EBA">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0079C">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FA19E5"/>
    <w:multiLevelType w:val="hybridMultilevel"/>
    <w:tmpl w:val="37A2CBF8"/>
    <w:lvl w:ilvl="0" w:tplc="645EE95C">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CD2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604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A4B0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28F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827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875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074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84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CF10321"/>
    <w:multiLevelType w:val="hybridMultilevel"/>
    <w:tmpl w:val="7DFE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20C89"/>
    <w:multiLevelType w:val="hybridMultilevel"/>
    <w:tmpl w:val="468858DE"/>
    <w:lvl w:ilvl="0" w:tplc="D87EEC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EC0F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C9E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E604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4DF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69B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D63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443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20F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735CE7"/>
    <w:multiLevelType w:val="hybridMultilevel"/>
    <w:tmpl w:val="8A567F28"/>
    <w:lvl w:ilvl="0" w:tplc="A11E8DB4">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63B4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EF7E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AF9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A04F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581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9B8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352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22F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E61B10"/>
    <w:multiLevelType w:val="hybridMultilevel"/>
    <w:tmpl w:val="F01ADEA2"/>
    <w:lvl w:ilvl="0" w:tplc="AA4A78DC">
      <w:start w:val="85"/>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473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CD1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75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434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5F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A9C0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A8B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078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AE30E26"/>
    <w:multiLevelType w:val="hybridMultilevel"/>
    <w:tmpl w:val="242E8450"/>
    <w:lvl w:ilvl="0" w:tplc="6E728BA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92EB3"/>
    <w:multiLevelType w:val="hybridMultilevel"/>
    <w:tmpl w:val="ABE87548"/>
    <w:lvl w:ilvl="0" w:tplc="65C8424E">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5">
    <w:nsid w:val="31E30A04"/>
    <w:multiLevelType w:val="hybridMultilevel"/>
    <w:tmpl w:val="BD528B06"/>
    <w:lvl w:ilvl="0" w:tplc="E07A4462">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E9F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3E38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ED6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A0B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363F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D441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C69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E246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2D54D06"/>
    <w:multiLevelType w:val="hybridMultilevel"/>
    <w:tmpl w:val="4CC22514"/>
    <w:lvl w:ilvl="0" w:tplc="F9D030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F330">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C4E84">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C3FE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F12A">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CA4FC">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6EC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00F8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98B2">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53D189C"/>
    <w:multiLevelType w:val="hybridMultilevel"/>
    <w:tmpl w:val="C256101E"/>
    <w:lvl w:ilvl="0" w:tplc="9E0A92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072E6">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66656">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24FF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A08D0">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4254">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8666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831A">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B5CC">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A533817"/>
    <w:multiLevelType w:val="hybridMultilevel"/>
    <w:tmpl w:val="25187DAA"/>
    <w:lvl w:ilvl="0" w:tplc="3ED023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867F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E85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C60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85F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E12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432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C63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691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F61ADF"/>
    <w:multiLevelType w:val="hybridMultilevel"/>
    <w:tmpl w:val="0F848208"/>
    <w:lvl w:ilvl="0" w:tplc="FCB420DA">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2506CE"/>
    <w:multiLevelType w:val="hybridMultilevel"/>
    <w:tmpl w:val="8C7CEC72"/>
    <w:lvl w:ilvl="0" w:tplc="65C8424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860022"/>
    <w:multiLevelType w:val="hybridMultilevel"/>
    <w:tmpl w:val="91E45CDA"/>
    <w:lvl w:ilvl="0" w:tplc="A18CFC22">
      <w:start w:val="1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5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076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9AB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148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2836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DDE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6F99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73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E1E3336"/>
    <w:multiLevelType w:val="hybridMultilevel"/>
    <w:tmpl w:val="93C435DE"/>
    <w:lvl w:ilvl="0" w:tplc="0F1849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4DAC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2F7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46C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E44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CEE3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082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AFB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8BA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77A47D6"/>
    <w:multiLevelType w:val="hybridMultilevel"/>
    <w:tmpl w:val="36B4F3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52328"/>
    <w:multiLevelType w:val="hybridMultilevel"/>
    <w:tmpl w:val="F4DA049E"/>
    <w:lvl w:ilvl="0" w:tplc="885A81D6">
      <w:start w:val="8"/>
      <w:numFmt w:val="upperRoman"/>
      <w:lvlText w:val="%1."/>
      <w:lvlJc w:val="left"/>
      <w:pPr>
        <w:ind w:left="1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C6238A">
      <w:start w:val="77"/>
      <w:numFmt w:val="decimal"/>
      <w:lvlText w:val="%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0A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22C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C7C9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6A49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C3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A08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839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2D6DEF"/>
    <w:multiLevelType w:val="hybridMultilevel"/>
    <w:tmpl w:val="847297D6"/>
    <w:lvl w:ilvl="0" w:tplc="6F30E24E">
      <w:start w:val="1"/>
      <w:numFmt w:val="bullet"/>
      <w:lvlText w:val="-"/>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A0D16">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EAB48">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0E94E">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6595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E374">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82D0">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AE016">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E2EE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1AF5A78"/>
    <w:multiLevelType w:val="hybridMultilevel"/>
    <w:tmpl w:val="FDF44658"/>
    <w:lvl w:ilvl="0" w:tplc="0419000F">
      <w:start w:val="1"/>
      <w:numFmt w:val="decimal"/>
      <w:lvlText w:val="%1."/>
      <w:lvlJc w:val="left"/>
      <w:pPr>
        <w:ind w:left="3196"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7">
    <w:nsid w:val="5A2A509F"/>
    <w:multiLevelType w:val="hybridMultilevel"/>
    <w:tmpl w:val="6F34BC44"/>
    <w:lvl w:ilvl="0" w:tplc="2F402988">
      <w:start w:val="4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85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43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451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C1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682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090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C23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879F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1759BB"/>
    <w:multiLevelType w:val="hybridMultilevel"/>
    <w:tmpl w:val="2356F6DE"/>
    <w:lvl w:ilvl="0" w:tplc="54D4AA5C">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C458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CEC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0B764">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C0">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E5BA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87E2A">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E03A4">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E2CE4">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1DC7E23"/>
    <w:multiLevelType w:val="hybridMultilevel"/>
    <w:tmpl w:val="9E1C01E0"/>
    <w:lvl w:ilvl="0" w:tplc="32288D1E">
      <w:start w:val="4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AD3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216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058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1C06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408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8AB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EDE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CE6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2811787"/>
    <w:multiLevelType w:val="multilevel"/>
    <w:tmpl w:val="B7D0398C"/>
    <w:styleLink w:val="1"/>
    <w:lvl w:ilvl="0">
      <w:start w:val="1"/>
      <w:numFmt w:val="decimal"/>
      <w:isLgl/>
      <w:lvlText w:val="%1"/>
      <w:lvlJc w:val="left"/>
      <w:pPr>
        <w:ind w:left="1571" w:hanging="360"/>
      </w:pPr>
      <w:rPr>
        <w:rFonts w:ascii="Times New Roman" w:hAnsi="Times New Roman" w:hint="default"/>
        <w:kern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1">
    <w:nsid w:val="73EE40FE"/>
    <w:multiLevelType w:val="hybridMultilevel"/>
    <w:tmpl w:val="1A825A1E"/>
    <w:lvl w:ilvl="0" w:tplc="AAE460B8">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0AC2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AA6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2FE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EFA8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A197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63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2990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305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4094E4E"/>
    <w:multiLevelType w:val="hybridMultilevel"/>
    <w:tmpl w:val="B5227BAA"/>
    <w:lvl w:ilvl="0" w:tplc="89C00E7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486B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622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015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27D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4B2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AE7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4F3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2CB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6CA0591"/>
    <w:multiLevelType w:val="hybridMultilevel"/>
    <w:tmpl w:val="5346FF84"/>
    <w:lvl w:ilvl="0" w:tplc="0D8E581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20D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740A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4BE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67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E62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037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846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A44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57556D"/>
    <w:multiLevelType w:val="hybridMultilevel"/>
    <w:tmpl w:val="0F546454"/>
    <w:lvl w:ilvl="0" w:tplc="6B507A26">
      <w:start w:val="1"/>
      <w:numFmt w:val="upperRoman"/>
      <w:pStyle w:val="10"/>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A5072">
      <w:start w:val="1"/>
      <w:numFmt w:val="lowerLetter"/>
      <w:lvlText w:val="%2"/>
      <w:lvlJc w:val="left"/>
      <w:pPr>
        <w:ind w:left="3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96FAF4">
      <w:start w:val="1"/>
      <w:numFmt w:val="lowerRoman"/>
      <w:lvlText w:val="%3"/>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5403A2">
      <w:start w:val="1"/>
      <w:numFmt w:val="decimal"/>
      <w:lvlText w:val="%4"/>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05E3A">
      <w:start w:val="1"/>
      <w:numFmt w:val="lowerLetter"/>
      <w:lvlText w:val="%5"/>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56A3A8">
      <w:start w:val="1"/>
      <w:numFmt w:val="lowerRoman"/>
      <w:lvlText w:val="%6"/>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52CE7A">
      <w:start w:val="1"/>
      <w:numFmt w:val="decimal"/>
      <w:lvlText w:val="%7"/>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5634B2">
      <w:start w:val="1"/>
      <w:numFmt w:val="lowerLetter"/>
      <w:lvlText w:val="%8"/>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E6AAC">
      <w:start w:val="1"/>
      <w:numFmt w:val="lowerRoman"/>
      <w:lvlText w:val="%9"/>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7A126654"/>
    <w:multiLevelType w:val="hybridMultilevel"/>
    <w:tmpl w:val="F836C2EA"/>
    <w:lvl w:ilvl="0" w:tplc="3752AF22">
      <w:start w:val="54"/>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02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C94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239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4CA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4A2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ED1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4C9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4AA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B7C147B"/>
    <w:multiLevelType w:val="hybridMultilevel"/>
    <w:tmpl w:val="E14840E4"/>
    <w:lvl w:ilvl="0" w:tplc="F9B8D338">
      <w:start w:val="91"/>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B078">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A9F02">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FBB2">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2558">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5544">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33E2">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40BE">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611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F9F39C1"/>
    <w:multiLevelType w:val="hybridMultilevel"/>
    <w:tmpl w:val="D0F00F32"/>
    <w:lvl w:ilvl="0" w:tplc="6336826E">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E46A04">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0490">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2E71E">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891B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AF192">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47EA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68F9C">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44770">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9"/>
  </w:num>
  <w:num w:numId="3">
    <w:abstractNumId w:val="26"/>
  </w:num>
  <w:num w:numId="4">
    <w:abstractNumId w:val="34"/>
  </w:num>
  <w:num w:numId="5">
    <w:abstractNumId w:val="14"/>
  </w:num>
  <w:num w:numId="6">
    <w:abstractNumId w:val="19"/>
  </w:num>
  <w:num w:numId="7">
    <w:abstractNumId w:val="23"/>
  </w:num>
  <w:num w:numId="8">
    <w:abstractNumId w:val="21"/>
  </w:num>
  <w:num w:numId="9">
    <w:abstractNumId w:val="0"/>
  </w:num>
  <w:num w:numId="10">
    <w:abstractNumId w:val="37"/>
  </w:num>
  <w:num w:numId="11">
    <w:abstractNumId w:val="7"/>
  </w:num>
  <w:num w:numId="12">
    <w:abstractNumId w:val="5"/>
  </w:num>
  <w:num w:numId="13">
    <w:abstractNumId w:val="16"/>
  </w:num>
  <w:num w:numId="14">
    <w:abstractNumId w:val="17"/>
  </w:num>
  <w:num w:numId="15">
    <w:abstractNumId w:val="6"/>
  </w:num>
  <w:num w:numId="16">
    <w:abstractNumId w:val="4"/>
  </w:num>
  <w:num w:numId="17">
    <w:abstractNumId w:val="1"/>
  </w:num>
  <w:num w:numId="18">
    <w:abstractNumId w:val="27"/>
  </w:num>
  <w:num w:numId="19">
    <w:abstractNumId w:val="35"/>
  </w:num>
  <w:num w:numId="20">
    <w:abstractNumId w:val="31"/>
  </w:num>
  <w:num w:numId="21">
    <w:abstractNumId w:val="24"/>
  </w:num>
  <w:num w:numId="22">
    <w:abstractNumId w:val="12"/>
  </w:num>
  <w:num w:numId="23">
    <w:abstractNumId w:val="28"/>
  </w:num>
  <w:num w:numId="24">
    <w:abstractNumId w:val="11"/>
  </w:num>
  <w:num w:numId="25">
    <w:abstractNumId w:val="25"/>
  </w:num>
  <w:num w:numId="26">
    <w:abstractNumId w:val="36"/>
  </w:num>
  <w:num w:numId="27">
    <w:abstractNumId w:val="2"/>
  </w:num>
  <w:num w:numId="28">
    <w:abstractNumId w:val="10"/>
  </w:num>
  <w:num w:numId="29">
    <w:abstractNumId w:val="20"/>
  </w:num>
  <w:num w:numId="30">
    <w:abstractNumId w:val="33"/>
  </w:num>
  <w:num w:numId="31">
    <w:abstractNumId w:val="15"/>
  </w:num>
  <w:num w:numId="32">
    <w:abstractNumId w:val="32"/>
  </w:num>
  <w:num w:numId="33">
    <w:abstractNumId w:val="13"/>
  </w:num>
  <w:num w:numId="34">
    <w:abstractNumId w:val="18"/>
  </w:num>
  <w:num w:numId="35">
    <w:abstractNumId w:val="8"/>
  </w:num>
  <w:num w:numId="36">
    <w:abstractNumId w:val="22"/>
  </w:num>
  <w:num w:numId="37">
    <w:abstractNumId w:val="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90"/>
    <w:rsid w:val="00026C30"/>
    <w:rsid w:val="00033942"/>
    <w:rsid w:val="00035652"/>
    <w:rsid w:val="0003615A"/>
    <w:rsid w:val="000363E0"/>
    <w:rsid w:val="00047731"/>
    <w:rsid w:val="00051823"/>
    <w:rsid w:val="00063129"/>
    <w:rsid w:val="00076D9D"/>
    <w:rsid w:val="00080CB8"/>
    <w:rsid w:val="00090D22"/>
    <w:rsid w:val="00094B18"/>
    <w:rsid w:val="00096C59"/>
    <w:rsid w:val="000A4490"/>
    <w:rsid w:val="000B3067"/>
    <w:rsid w:val="000C0106"/>
    <w:rsid w:val="000C3A5A"/>
    <w:rsid w:val="000D4E4E"/>
    <w:rsid w:val="000E3007"/>
    <w:rsid w:val="000F28FE"/>
    <w:rsid w:val="000F74C4"/>
    <w:rsid w:val="001015FE"/>
    <w:rsid w:val="001107DC"/>
    <w:rsid w:val="00112185"/>
    <w:rsid w:val="001225D2"/>
    <w:rsid w:val="001275CF"/>
    <w:rsid w:val="00142EEC"/>
    <w:rsid w:val="00147954"/>
    <w:rsid w:val="0016513F"/>
    <w:rsid w:val="001666A2"/>
    <w:rsid w:val="0017013E"/>
    <w:rsid w:val="00174079"/>
    <w:rsid w:val="0017546F"/>
    <w:rsid w:val="00197575"/>
    <w:rsid w:val="00197E96"/>
    <w:rsid w:val="001B5EA0"/>
    <w:rsid w:val="001B7D69"/>
    <w:rsid w:val="001C58C1"/>
    <w:rsid w:val="001C6493"/>
    <w:rsid w:val="001C6AA1"/>
    <w:rsid w:val="001D168E"/>
    <w:rsid w:val="001E25DC"/>
    <w:rsid w:val="001E30F8"/>
    <w:rsid w:val="001E34EC"/>
    <w:rsid w:val="001E431E"/>
    <w:rsid w:val="001E668B"/>
    <w:rsid w:val="001E6A4E"/>
    <w:rsid w:val="00204334"/>
    <w:rsid w:val="00224D51"/>
    <w:rsid w:val="00233B3D"/>
    <w:rsid w:val="0023697A"/>
    <w:rsid w:val="00236A26"/>
    <w:rsid w:val="00240693"/>
    <w:rsid w:val="00244DAA"/>
    <w:rsid w:val="002453F1"/>
    <w:rsid w:val="00261DEB"/>
    <w:rsid w:val="002668BB"/>
    <w:rsid w:val="00284F1D"/>
    <w:rsid w:val="00293C03"/>
    <w:rsid w:val="00293EC6"/>
    <w:rsid w:val="00294884"/>
    <w:rsid w:val="002A0075"/>
    <w:rsid w:val="002A0AEB"/>
    <w:rsid w:val="002A7815"/>
    <w:rsid w:val="002B2F33"/>
    <w:rsid w:val="002C553B"/>
    <w:rsid w:val="002D3BBA"/>
    <w:rsid w:val="002D6E99"/>
    <w:rsid w:val="002E1EF6"/>
    <w:rsid w:val="002E6371"/>
    <w:rsid w:val="00302DDD"/>
    <w:rsid w:val="00313C57"/>
    <w:rsid w:val="00314A72"/>
    <w:rsid w:val="003252F5"/>
    <w:rsid w:val="00334998"/>
    <w:rsid w:val="00347FE1"/>
    <w:rsid w:val="003546EC"/>
    <w:rsid w:val="00356BDF"/>
    <w:rsid w:val="00357C39"/>
    <w:rsid w:val="0036474F"/>
    <w:rsid w:val="00366C69"/>
    <w:rsid w:val="003711BA"/>
    <w:rsid w:val="0037547C"/>
    <w:rsid w:val="00390B3D"/>
    <w:rsid w:val="00390F3C"/>
    <w:rsid w:val="00394B4E"/>
    <w:rsid w:val="003A3FC0"/>
    <w:rsid w:val="003A5561"/>
    <w:rsid w:val="003C29BF"/>
    <w:rsid w:val="003D0CF3"/>
    <w:rsid w:val="003E1846"/>
    <w:rsid w:val="003E758F"/>
    <w:rsid w:val="003F1075"/>
    <w:rsid w:val="003F4291"/>
    <w:rsid w:val="003F60EF"/>
    <w:rsid w:val="00403083"/>
    <w:rsid w:val="004161A0"/>
    <w:rsid w:val="004304E4"/>
    <w:rsid w:val="0043115E"/>
    <w:rsid w:val="00431C40"/>
    <w:rsid w:val="004327C0"/>
    <w:rsid w:val="00446FB2"/>
    <w:rsid w:val="0045494F"/>
    <w:rsid w:val="00476503"/>
    <w:rsid w:val="00477BCB"/>
    <w:rsid w:val="00477FE5"/>
    <w:rsid w:val="004838AD"/>
    <w:rsid w:val="004865F3"/>
    <w:rsid w:val="00491136"/>
    <w:rsid w:val="004A4754"/>
    <w:rsid w:val="004A63A7"/>
    <w:rsid w:val="004B172C"/>
    <w:rsid w:val="004B609A"/>
    <w:rsid w:val="004B7D22"/>
    <w:rsid w:val="004B7E0A"/>
    <w:rsid w:val="004D6B81"/>
    <w:rsid w:val="004E4651"/>
    <w:rsid w:val="004F7DB2"/>
    <w:rsid w:val="005003BA"/>
    <w:rsid w:val="00501755"/>
    <w:rsid w:val="005043E3"/>
    <w:rsid w:val="00507FBF"/>
    <w:rsid w:val="00510481"/>
    <w:rsid w:val="005319CD"/>
    <w:rsid w:val="00532AB8"/>
    <w:rsid w:val="00533BE1"/>
    <w:rsid w:val="0053604C"/>
    <w:rsid w:val="005400D4"/>
    <w:rsid w:val="00540BF0"/>
    <w:rsid w:val="00541289"/>
    <w:rsid w:val="00542950"/>
    <w:rsid w:val="00555E6B"/>
    <w:rsid w:val="0055714E"/>
    <w:rsid w:val="00562169"/>
    <w:rsid w:val="0056608C"/>
    <w:rsid w:val="00590D79"/>
    <w:rsid w:val="00593A32"/>
    <w:rsid w:val="0059584E"/>
    <w:rsid w:val="0059761E"/>
    <w:rsid w:val="00597F66"/>
    <w:rsid w:val="005A3FB6"/>
    <w:rsid w:val="005A7D4F"/>
    <w:rsid w:val="005B3B29"/>
    <w:rsid w:val="005B55FA"/>
    <w:rsid w:val="005B72CC"/>
    <w:rsid w:val="005C1809"/>
    <w:rsid w:val="005C226C"/>
    <w:rsid w:val="005D11F4"/>
    <w:rsid w:val="005D5EA8"/>
    <w:rsid w:val="005D7C10"/>
    <w:rsid w:val="005F3CF3"/>
    <w:rsid w:val="00603DEE"/>
    <w:rsid w:val="00606668"/>
    <w:rsid w:val="0060796B"/>
    <w:rsid w:val="00614BA7"/>
    <w:rsid w:val="00615678"/>
    <w:rsid w:val="00616013"/>
    <w:rsid w:val="006227CD"/>
    <w:rsid w:val="00626E61"/>
    <w:rsid w:val="006327F6"/>
    <w:rsid w:val="0063354D"/>
    <w:rsid w:val="00640246"/>
    <w:rsid w:val="00643277"/>
    <w:rsid w:val="00656A32"/>
    <w:rsid w:val="00667F5E"/>
    <w:rsid w:val="006804D8"/>
    <w:rsid w:val="0068205A"/>
    <w:rsid w:val="006836AA"/>
    <w:rsid w:val="006850D9"/>
    <w:rsid w:val="00687A27"/>
    <w:rsid w:val="006B020F"/>
    <w:rsid w:val="006B49CF"/>
    <w:rsid w:val="006C2C78"/>
    <w:rsid w:val="006C434D"/>
    <w:rsid w:val="006C50EE"/>
    <w:rsid w:val="006C6DFD"/>
    <w:rsid w:val="006D3037"/>
    <w:rsid w:val="006E1EAD"/>
    <w:rsid w:val="006E440F"/>
    <w:rsid w:val="006F22BC"/>
    <w:rsid w:val="006F4D9C"/>
    <w:rsid w:val="00704983"/>
    <w:rsid w:val="00712744"/>
    <w:rsid w:val="0071415C"/>
    <w:rsid w:val="00721F10"/>
    <w:rsid w:val="007251F0"/>
    <w:rsid w:val="007317A2"/>
    <w:rsid w:val="00733800"/>
    <w:rsid w:val="00736CA0"/>
    <w:rsid w:val="007570DB"/>
    <w:rsid w:val="00760FDC"/>
    <w:rsid w:val="007710C6"/>
    <w:rsid w:val="00785D59"/>
    <w:rsid w:val="00792A7F"/>
    <w:rsid w:val="007A3A57"/>
    <w:rsid w:val="007A61E8"/>
    <w:rsid w:val="007A6DDB"/>
    <w:rsid w:val="007B260E"/>
    <w:rsid w:val="007C76EF"/>
    <w:rsid w:val="007C7D2D"/>
    <w:rsid w:val="007F1C84"/>
    <w:rsid w:val="007F5077"/>
    <w:rsid w:val="008039A9"/>
    <w:rsid w:val="0081135F"/>
    <w:rsid w:val="008250AF"/>
    <w:rsid w:val="0083067C"/>
    <w:rsid w:val="00830A02"/>
    <w:rsid w:val="00834660"/>
    <w:rsid w:val="00837693"/>
    <w:rsid w:val="0084572B"/>
    <w:rsid w:val="008504CD"/>
    <w:rsid w:val="00861BF8"/>
    <w:rsid w:val="00863F04"/>
    <w:rsid w:val="008651BA"/>
    <w:rsid w:val="00871CA5"/>
    <w:rsid w:val="00875FCC"/>
    <w:rsid w:val="008823A8"/>
    <w:rsid w:val="00882875"/>
    <w:rsid w:val="0088795C"/>
    <w:rsid w:val="008945C0"/>
    <w:rsid w:val="008A6FEE"/>
    <w:rsid w:val="008B4C81"/>
    <w:rsid w:val="008B4F5F"/>
    <w:rsid w:val="008B6409"/>
    <w:rsid w:val="008C0F44"/>
    <w:rsid w:val="008C36A0"/>
    <w:rsid w:val="008C5082"/>
    <w:rsid w:val="008C5720"/>
    <w:rsid w:val="008C57BC"/>
    <w:rsid w:val="008C6146"/>
    <w:rsid w:val="008D510C"/>
    <w:rsid w:val="008E023A"/>
    <w:rsid w:val="008E65CF"/>
    <w:rsid w:val="0090173F"/>
    <w:rsid w:val="009061C7"/>
    <w:rsid w:val="00906F9E"/>
    <w:rsid w:val="009118F8"/>
    <w:rsid w:val="009204A7"/>
    <w:rsid w:val="00930767"/>
    <w:rsid w:val="00932A4F"/>
    <w:rsid w:val="00941022"/>
    <w:rsid w:val="00952B8E"/>
    <w:rsid w:val="0095680F"/>
    <w:rsid w:val="00972FB3"/>
    <w:rsid w:val="009801FF"/>
    <w:rsid w:val="00982B8A"/>
    <w:rsid w:val="00986750"/>
    <w:rsid w:val="00991CD9"/>
    <w:rsid w:val="00992A63"/>
    <w:rsid w:val="009A3B34"/>
    <w:rsid w:val="009A406C"/>
    <w:rsid w:val="009A538B"/>
    <w:rsid w:val="009A62DA"/>
    <w:rsid w:val="009C6829"/>
    <w:rsid w:val="009D315E"/>
    <w:rsid w:val="009D3D28"/>
    <w:rsid w:val="00A1432B"/>
    <w:rsid w:val="00A215D3"/>
    <w:rsid w:val="00A220A9"/>
    <w:rsid w:val="00A24C56"/>
    <w:rsid w:val="00A300F7"/>
    <w:rsid w:val="00A364E3"/>
    <w:rsid w:val="00A40085"/>
    <w:rsid w:val="00A42930"/>
    <w:rsid w:val="00A44B8E"/>
    <w:rsid w:val="00A54CE8"/>
    <w:rsid w:val="00A619E9"/>
    <w:rsid w:val="00A80407"/>
    <w:rsid w:val="00A93025"/>
    <w:rsid w:val="00A942CC"/>
    <w:rsid w:val="00A97C1D"/>
    <w:rsid w:val="00AD0A13"/>
    <w:rsid w:val="00AD2970"/>
    <w:rsid w:val="00AD5F88"/>
    <w:rsid w:val="00AD6383"/>
    <w:rsid w:val="00AE217E"/>
    <w:rsid w:val="00AE2435"/>
    <w:rsid w:val="00AE55DB"/>
    <w:rsid w:val="00AE7A3F"/>
    <w:rsid w:val="00AF4E90"/>
    <w:rsid w:val="00AF5C6A"/>
    <w:rsid w:val="00AF62BD"/>
    <w:rsid w:val="00AF7F75"/>
    <w:rsid w:val="00B15F37"/>
    <w:rsid w:val="00B16707"/>
    <w:rsid w:val="00B22C6D"/>
    <w:rsid w:val="00B23FBE"/>
    <w:rsid w:val="00B32C6F"/>
    <w:rsid w:val="00B347A4"/>
    <w:rsid w:val="00B36A49"/>
    <w:rsid w:val="00B45115"/>
    <w:rsid w:val="00B61D25"/>
    <w:rsid w:val="00B73712"/>
    <w:rsid w:val="00B929A6"/>
    <w:rsid w:val="00B92E06"/>
    <w:rsid w:val="00BA3FF0"/>
    <w:rsid w:val="00BA4981"/>
    <w:rsid w:val="00BA7AF6"/>
    <w:rsid w:val="00BB40A5"/>
    <w:rsid w:val="00BB590A"/>
    <w:rsid w:val="00BC22FD"/>
    <w:rsid w:val="00BD084D"/>
    <w:rsid w:val="00BD58F1"/>
    <w:rsid w:val="00BE0937"/>
    <w:rsid w:val="00BE5B81"/>
    <w:rsid w:val="00BF27F3"/>
    <w:rsid w:val="00BF3A45"/>
    <w:rsid w:val="00BF4D18"/>
    <w:rsid w:val="00BF526E"/>
    <w:rsid w:val="00BF71BD"/>
    <w:rsid w:val="00C000F5"/>
    <w:rsid w:val="00C45009"/>
    <w:rsid w:val="00C47299"/>
    <w:rsid w:val="00C64316"/>
    <w:rsid w:val="00C67A5D"/>
    <w:rsid w:val="00C748E8"/>
    <w:rsid w:val="00C83673"/>
    <w:rsid w:val="00C83E51"/>
    <w:rsid w:val="00C85502"/>
    <w:rsid w:val="00C919D6"/>
    <w:rsid w:val="00C935A0"/>
    <w:rsid w:val="00C94D02"/>
    <w:rsid w:val="00CA43BB"/>
    <w:rsid w:val="00CC1973"/>
    <w:rsid w:val="00CC32B4"/>
    <w:rsid w:val="00CC38F2"/>
    <w:rsid w:val="00CC3C60"/>
    <w:rsid w:val="00CD21E1"/>
    <w:rsid w:val="00CD33A4"/>
    <w:rsid w:val="00CE54F4"/>
    <w:rsid w:val="00CF2CD4"/>
    <w:rsid w:val="00CF780E"/>
    <w:rsid w:val="00D15289"/>
    <w:rsid w:val="00D3230E"/>
    <w:rsid w:val="00D336A5"/>
    <w:rsid w:val="00D347B2"/>
    <w:rsid w:val="00D36635"/>
    <w:rsid w:val="00D53841"/>
    <w:rsid w:val="00D656F7"/>
    <w:rsid w:val="00D661CF"/>
    <w:rsid w:val="00D8075D"/>
    <w:rsid w:val="00D81434"/>
    <w:rsid w:val="00D8643C"/>
    <w:rsid w:val="00D91F34"/>
    <w:rsid w:val="00DB688E"/>
    <w:rsid w:val="00DC1AF3"/>
    <w:rsid w:val="00DD3A75"/>
    <w:rsid w:val="00DD594D"/>
    <w:rsid w:val="00DD5D33"/>
    <w:rsid w:val="00DF37E7"/>
    <w:rsid w:val="00DF6369"/>
    <w:rsid w:val="00E01190"/>
    <w:rsid w:val="00E12354"/>
    <w:rsid w:val="00E146DD"/>
    <w:rsid w:val="00E16546"/>
    <w:rsid w:val="00E278AB"/>
    <w:rsid w:val="00E3620A"/>
    <w:rsid w:val="00E37088"/>
    <w:rsid w:val="00E45296"/>
    <w:rsid w:val="00E54F76"/>
    <w:rsid w:val="00E55918"/>
    <w:rsid w:val="00E61E1E"/>
    <w:rsid w:val="00E646AA"/>
    <w:rsid w:val="00E669F5"/>
    <w:rsid w:val="00E80489"/>
    <w:rsid w:val="00E83167"/>
    <w:rsid w:val="00E8650D"/>
    <w:rsid w:val="00E868A4"/>
    <w:rsid w:val="00E94358"/>
    <w:rsid w:val="00EA3739"/>
    <w:rsid w:val="00EB0D8F"/>
    <w:rsid w:val="00ED2591"/>
    <w:rsid w:val="00ED452B"/>
    <w:rsid w:val="00F05D67"/>
    <w:rsid w:val="00F236C8"/>
    <w:rsid w:val="00F23E1C"/>
    <w:rsid w:val="00F4003C"/>
    <w:rsid w:val="00F431DB"/>
    <w:rsid w:val="00F43AFF"/>
    <w:rsid w:val="00F4652D"/>
    <w:rsid w:val="00F47DFE"/>
    <w:rsid w:val="00F706DF"/>
    <w:rsid w:val="00F7707F"/>
    <w:rsid w:val="00F83B53"/>
    <w:rsid w:val="00F84CC5"/>
    <w:rsid w:val="00F86DF9"/>
    <w:rsid w:val="00F86EF5"/>
    <w:rsid w:val="00F87BF7"/>
    <w:rsid w:val="00FA1306"/>
    <w:rsid w:val="00FA2FC5"/>
    <w:rsid w:val="00FA7514"/>
    <w:rsid w:val="00FB2681"/>
    <w:rsid w:val="00FB5D1D"/>
    <w:rsid w:val="00FC2C26"/>
    <w:rsid w:val="00FC6C43"/>
    <w:rsid w:val="00FD6D5B"/>
    <w:rsid w:val="00FE277F"/>
    <w:rsid w:val="00FE4105"/>
    <w:rsid w:val="00FE7345"/>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F431DB"/>
    <w:pPr>
      <w:tabs>
        <w:tab w:val="center" w:pos="4677"/>
        <w:tab w:val="right" w:pos="9355"/>
      </w:tabs>
    </w:pPr>
  </w:style>
  <w:style w:type="character" w:customStyle="1" w:styleId="a7">
    <w:name w:val="Верхний колонтитул Знак"/>
    <w:basedOn w:val="a0"/>
    <w:link w:val="a6"/>
    <w:uiPriority w:val="99"/>
    <w:rsid w:val="00F431DB"/>
  </w:style>
  <w:style w:type="paragraph" w:styleId="a8">
    <w:name w:val="footer"/>
    <w:basedOn w:val="a"/>
    <w:link w:val="a9"/>
    <w:uiPriority w:val="99"/>
    <w:unhideWhenUsed/>
    <w:rsid w:val="00F431DB"/>
    <w:pPr>
      <w:tabs>
        <w:tab w:val="center" w:pos="4677"/>
        <w:tab w:val="right" w:pos="9355"/>
      </w:tabs>
    </w:pPr>
  </w:style>
  <w:style w:type="character" w:customStyle="1" w:styleId="a9">
    <w:name w:val="Нижний колонтитул Знак"/>
    <w:basedOn w:val="a0"/>
    <w:link w:val="a8"/>
    <w:uiPriority w:val="99"/>
    <w:rsid w:val="00F431DB"/>
  </w:style>
  <w:style w:type="paragraph" w:styleId="aa">
    <w:name w:val="Balloon Text"/>
    <w:basedOn w:val="a"/>
    <w:link w:val="ab"/>
    <w:uiPriority w:val="99"/>
    <w:semiHidden/>
    <w:unhideWhenUsed/>
    <w:rsid w:val="00294884"/>
    <w:rPr>
      <w:rFonts w:ascii="Tahoma" w:hAnsi="Tahoma" w:cs="Tahoma"/>
      <w:sz w:val="16"/>
      <w:szCs w:val="16"/>
    </w:rPr>
  </w:style>
  <w:style w:type="character" w:customStyle="1" w:styleId="ab">
    <w:name w:val="Текст выноски Знак"/>
    <w:basedOn w:val="a0"/>
    <w:link w:val="aa"/>
    <w:uiPriority w:val="99"/>
    <w:semiHidden/>
    <w:rsid w:val="00294884"/>
    <w:rPr>
      <w:rFonts w:ascii="Tahoma" w:hAnsi="Tahoma" w:cs="Tahoma"/>
      <w:sz w:val="16"/>
      <w:szCs w:val="16"/>
    </w:rPr>
  </w:style>
  <w:style w:type="character" w:styleId="ac">
    <w:name w:val="Placeholder Text"/>
    <w:basedOn w:val="a0"/>
    <w:uiPriority w:val="99"/>
    <w:semiHidden/>
    <w:rsid w:val="00DD3A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F431DB"/>
    <w:pPr>
      <w:tabs>
        <w:tab w:val="center" w:pos="4677"/>
        <w:tab w:val="right" w:pos="9355"/>
      </w:tabs>
    </w:pPr>
  </w:style>
  <w:style w:type="character" w:customStyle="1" w:styleId="a7">
    <w:name w:val="Верхний колонтитул Знак"/>
    <w:basedOn w:val="a0"/>
    <w:link w:val="a6"/>
    <w:uiPriority w:val="99"/>
    <w:rsid w:val="00F431DB"/>
  </w:style>
  <w:style w:type="paragraph" w:styleId="a8">
    <w:name w:val="footer"/>
    <w:basedOn w:val="a"/>
    <w:link w:val="a9"/>
    <w:uiPriority w:val="99"/>
    <w:unhideWhenUsed/>
    <w:rsid w:val="00F431DB"/>
    <w:pPr>
      <w:tabs>
        <w:tab w:val="center" w:pos="4677"/>
        <w:tab w:val="right" w:pos="9355"/>
      </w:tabs>
    </w:pPr>
  </w:style>
  <w:style w:type="character" w:customStyle="1" w:styleId="a9">
    <w:name w:val="Нижний колонтитул Знак"/>
    <w:basedOn w:val="a0"/>
    <w:link w:val="a8"/>
    <w:uiPriority w:val="99"/>
    <w:rsid w:val="00F431DB"/>
  </w:style>
  <w:style w:type="paragraph" w:styleId="aa">
    <w:name w:val="Balloon Text"/>
    <w:basedOn w:val="a"/>
    <w:link w:val="ab"/>
    <w:uiPriority w:val="99"/>
    <w:semiHidden/>
    <w:unhideWhenUsed/>
    <w:rsid w:val="00294884"/>
    <w:rPr>
      <w:rFonts w:ascii="Tahoma" w:hAnsi="Tahoma" w:cs="Tahoma"/>
      <w:sz w:val="16"/>
      <w:szCs w:val="16"/>
    </w:rPr>
  </w:style>
  <w:style w:type="character" w:customStyle="1" w:styleId="ab">
    <w:name w:val="Текст выноски Знак"/>
    <w:basedOn w:val="a0"/>
    <w:link w:val="aa"/>
    <w:uiPriority w:val="99"/>
    <w:semiHidden/>
    <w:rsid w:val="00294884"/>
    <w:rPr>
      <w:rFonts w:ascii="Tahoma" w:hAnsi="Tahoma" w:cs="Tahoma"/>
      <w:sz w:val="16"/>
      <w:szCs w:val="16"/>
    </w:rPr>
  </w:style>
  <w:style w:type="character" w:styleId="ac">
    <w:name w:val="Placeholder Text"/>
    <w:basedOn w:val="a0"/>
    <w:uiPriority w:val="99"/>
    <w:semiHidden/>
    <w:rsid w:val="00DD3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04C3E287C849B0B8E446F73B81B61B"/>
        <w:category>
          <w:name w:val="Общие"/>
          <w:gallery w:val="placeholder"/>
        </w:category>
        <w:types>
          <w:type w:val="bbPlcHdr"/>
        </w:types>
        <w:behaviors>
          <w:behavior w:val="content"/>
        </w:behaviors>
        <w:guid w:val="{9524DFFA-F10B-48AE-897C-35B9743932A3}"/>
      </w:docPartPr>
      <w:docPartBody>
        <w:p w:rsidR="00320F3A" w:rsidRDefault="005756AC" w:rsidP="005756AC">
          <w:pPr>
            <w:pStyle w:val="2E04C3E287C849B0B8E446F73B81B61B"/>
          </w:pPr>
          <w:r>
            <w:t>[Введите текст]</w:t>
          </w:r>
        </w:p>
      </w:docPartBody>
    </w:docPart>
    <w:docPart>
      <w:docPartPr>
        <w:name w:val="E7F0EE4917574D47A48A1AADE43ACCBA"/>
        <w:category>
          <w:name w:val="Общие"/>
          <w:gallery w:val="placeholder"/>
        </w:category>
        <w:types>
          <w:type w:val="bbPlcHdr"/>
        </w:types>
        <w:behaviors>
          <w:behavior w:val="content"/>
        </w:behaviors>
        <w:guid w:val="{9A38705C-DBE1-4A17-B315-7CD675C0E244}"/>
      </w:docPartPr>
      <w:docPartBody>
        <w:p w:rsidR="00320F3A" w:rsidRDefault="005756AC" w:rsidP="005756AC">
          <w:pPr>
            <w:pStyle w:val="E7F0EE4917574D47A48A1AADE43ACCBA"/>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AC"/>
    <w:rsid w:val="00030D0D"/>
    <w:rsid w:val="000333FA"/>
    <w:rsid w:val="00320F3A"/>
    <w:rsid w:val="005756AC"/>
    <w:rsid w:val="005778BB"/>
    <w:rsid w:val="00631F8F"/>
    <w:rsid w:val="006327FA"/>
    <w:rsid w:val="0065671A"/>
    <w:rsid w:val="00823CE0"/>
    <w:rsid w:val="00BA78D1"/>
    <w:rsid w:val="00D01733"/>
    <w:rsid w:val="00D4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04C3E287C849B0B8E446F73B81B61B">
    <w:name w:val="2E04C3E287C849B0B8E446F73B81B61B"/>
    <w:rsid w:val="005756AC"/>
  </w:style>
  <w:style w:type="character" w:styleId="a3">
    <w:name w:val="Placeholder Text"/>
    <w:basedOn w:val="a0"/>
    <w:uiPriority w:val="99"/>
    <w:semiHidden/>
    <w:rsid w:val="005756AC"/>
    <w:rPr>
      <w:color w:val="808080"/>
    </w:rPr>
  </w:style>
  <w:style w:type="paragraph" w:customStyle="1" w:styleId="E7F0EE4917574D47A48A1AADE43ACCBA">
    <w:name w:val="E7F0EE4917574D47A48A1AADE43ACCBA"/>
    <w:rsid w:val="005756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04C3E287C849B0B8E446F73B81B61B">
    <w:name w:val="2E04C3E287C849B0B8E446F73B81B61B"/>
    <w:rsid w:val="005756AC"/>
  </w:style>
  <w:style w:type="character" w:styleId="a3">
    <w:name w:val="Placeholder Text"/>
    <w:basedOn w:val="a0"/>
    <w:uiPriority w:val="99"/>
    <w:semiHidden/>
    <w:rsid w:val="005756AC"/>
    <w:rPr>
      <w:color w:val="808080"/>
    </w:rPr>
  </w:style>
  <w:style w:type="paragraph" w:customStyle="1" w:styleId="E7F0EE4917574D47A48A1AADE43ACCBA">
    <w:name w:val="E7F0EE4917574D47A48A1AADE43ACCBA"/>
    <w:rsid w:val="00575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9FE2-39BA-4341-A5D8-CA56A73C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DS</cp:lastModifiedBy>
  <cp:revision>6</cp:revision>
  <dcterms:created xsi:type="dcterms:W3CDTF">2022-05-09T10:01:00Z</dcterms:created>
  <dcterms:modified xsi:type="dcterms:W3CDTF">2022-10-04T12:14:00Z</dcterms:modified>
</cp:coreProperties>
</file>